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EE" w:rsidRDefault="002C7104">
      <w:pPr>
        <w:ind w:firstLineChars="800" w:firstLine="2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《</w:t>
      </w:r>
      <w:r>
        <w:rPr>
          <w:rFonts w:ascii="Times New Roman" w:hAnsi="Times New Roman"/>
          <w:sz w:val="28"/>
          <w:szCs w:val="28"/>
        </w:rPr>
        <w:t>球</w:t>
      </w:r>
      <w:r>
        <w:rPr>
          <w:rFonts w:ascii="Times New Roman" w:hAnsi="Times New Roman" w:hint="eastAsia"/>
          <w:sz w:val="28"/>
          <w:szCs w:val="28"/>
        </w:rPr>
        <w:t>与空间几何体</w:t>
      </w:r>
      <w:r>
        <w:rPr>
          <w:rFonts w:ascii="Times New Roman" w:hAnsi="Times New Roman"/>
          <w:sz w:val="28"/>
          <w:szCs w:val="28"/>
        </w:rPr>
        <w:t>的接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切问题</w:t>
      </w:r>
      <w:r>
        <w:rPr>
          <w:rFonts w:ascii="Times New Roman" w:hAnsi="Times New Roman" w:hint="eastAsia"/>
          <w:sz w:val="28"/>
          <w:szCs w:val="28"/>
        </w:rPr>
        <w:t>》教学设计</w:t>
      </w:r>
    </w:p>
    <w:p w:rsidR="00FA74EE" w:rsidRDefault="002C7104">
      <w:pPr>
        <w:ind w:left="1470" w:hangingChars="700" w:hanging="1470"/>
        <w:rPr>
          <w:b/>
          <w:szCs w:val="21"/>
        </w:rPr>
      </w:pPr>
      <w:r>
        <w:rPr>
          <w:rFonts w:ascii="宋体" w:hAnsi="宋体" w:hint="eastAsia"/>
          <w:b/>
          <w:szCs w:val="21"/>
        </w:rPr>
        <w:t>----</w:t>
      </w:r>
      <w:r>
        <w:rPr>
          <w:rFonts w:ascii="宋体" w:hAnsi="宋体" w:hint="eastAsia"/>
          <w:b/>
          <w:szCs w:val="21"/>
        </w:rPr>
        <w:t>福州市教育科学研究课题《基于核心素养的</w:t>
      </w:r>
      <w:r>
        <w:rPr>
          <w:rFonts w:eastAsia="Times New Roman"/>
          <w:b/>
          <w:szCs w:val="21"/>
        </w:rPr>
        <w:t>G</w:t>
      </w:r>
      <w:r>
        <w:rPr>
          <w:b/>
          <w:szCs w:val="21"/>
        </w:rPr>
        <w:t>eo</w:t>
      </w:r>
      <w:r>
        <w:rPr>
          <w:rFonts w:eastAsia="Times New Roman"/>
          <w:b/>
          <w:szCs w:val="21"/>
        </w:rPr>
        <w:t>G</w:t>
      </w:r>
      <w:r>
        <w:rPr>
          <w:b/>
          <w:szCs w:val="21"/>
        </w:rPr>
        <w:t>ebra</w:t>
      </w:r>
      <w:r>
        <w:rPr>
          <w:rFonts w:hint="eastAsia"/>
          <w:b/>
          <w:szCs w:val="21"/>
        </w:rPr>
        <w:t>数学</w:t>
      </w:r>
      <w:r>
        <w:rPr>
          <w:rFonts w:ascii="宋体" w:hAnsi="宋体" w:hint="eastAsia"/>
          <w:b/>
          <w:szCs w:val="21"/>
        </w:rPr>
        <w:t>实验教学的实践研究》（</w:t>
      </w:r>
      <w:r>
        <w:rPr>
          <w:rFonts w:hint="eastAsia"/>
          <w:b/>
          <w:szCs w:val="21"/>
        </w:rPr>
        <w:t>编 号：FZ202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</w:t>
      </w:r>
    </w:p>
    <w:p w:rsidR="00FA74EE" w:rsidRDefault="002C7104" w:rsidP="00491F28">
      <w:pPr>
        <w:ind w:leftChars="700" w:left="1470" w:firstLineChars="1000" w:firstLine="21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福建省福州高级中学    江建雅</w:t>
      </w:r>
      <w:r w:rsidR="006F29C8">
        <w:rPr>
          <w:rFonts w:ascii="宋体" w:eastAsia="宋体" w:hAnsi="宋体" w:hint="eastAsia"/>
          <w:szCs w:val="21"/>
        </w:rPr>
        <w:t xml:space="preserve">         </w:t>
      </w:r>
    </w:p>
    <w:p w:rsidR="00FA74EE" w:rsidRDefault="002C7104">
      <w:pPr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教学目标与核心素养</w:t>
      </w:r>
      <w:r>
        <w:rPr>
          <w:rFonts w:ascii="宋体" w:eastAsia="宋体" w:hAnsi="宋体" w:hint="eastAsia"/>
          <w:b/>
        </w:rPr>
        <w:t>：</w:t>
      </w:r>
    </w:p>
    <w:p w:rsidR="00FA74EE" w:rsidRDefault="002C7104">
      <w:pPr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>
        <w:rPr>
          <w:rFonts w:ascii="宋体" w:eastAsia="宋体" w:hAnsi="宋体"/>
          <w:szCs w:val="21"/>
        </w:rPr>
        <w:t>了解</w:t>
      </w:r>
      <w:r>
        <w:rPr>
          <w:rFonts w:ascii="宋体" w:eastAsia="宋体" w:hAnsi="宋体" w:hint="eastAsia"/>
          <w:szCs w:val="21"/>
        </w:rPr>
        <w:t>几何</w:t>
      </w:r>
      <w:r>
        <w:rPr>
          <w:rFonts w:ascii="宋体" w:eastAsia="宋体" w:hAnsi="宋体"/>
          <w:szCs w:val="21"/>
        </w:rPr>
        <w:t>体与球的接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切关系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</w:rPr>
        <w:t>直观感受球与</w:t>
      </w:r>
      <w:r>
        <w:rPr>
          <w:rFonts w:ascii="宋体" w:eastAsia="宋体" w:hAnsi="宋体" w:hint="eastAsia"/>
        </w:rPr>
        <w:t>几何</w:t>
      </w:r>
      <w:r>
        <w:rPr>
          <w:rFonts w:ascii="宋体" w:eastAsia="宋体" w:hAnsi="宋体"/>
        </w:rPr>
        <w:t>体接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切</w:t>
      </w:r>
      <w:r>
        <w:rPr>
          <w:rFonts w:ascii="宋体" w:eastAsia="宋体" w:hAnsi="宋体" w:hint="eastAsia"/>
        </w:rPr>
        <w:t>，提升学生</w:t>
      </w:r>
      <w:r>
        <w:rPr>
          <w:rFonts w:ascii="宋体" w:eastAsia="宋体" w:hAnsi="宋体"/>
        </w:rPr>
        <w:t>直观想象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数学抽象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核心素养</w:t>
      </w:r>
      <w:r>
        <w:rPr>
          <w:rFonts w:ascii="宋体" w:eastAsia="宋体" w:hAnsi="宋体" w:hint="eastAsia"/>
        </w:rPr>
        <w:t>；</w:t>
      </w:r>
    </w:p>
    <w:p w:rsidR="00FA74EE" w:rsidRDefault="002C7104">
      <w:pPr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2. 掌握</w:t>
      </w:r>
      <w:r>
        <w:rPr>
          <w:rFonts w:ascii="宋体" w:eastAsia="宋体" w:hAnsi="宋体" w:hint="eastAsia"/>
        </w:rPr>
        <w:t>确定多</w:t>
      </w:r>
      <w:r>
        <w:rPr>
          <w:rFonts w:ascii="宋体" w:eastAsia="宋体" w:hAnsi="宋体"/>
        </w:rPr>
        <w:t>面体</w:t>
      </w:r>
      <w:r>
        <w:rPr>
          <w:rFonts w:ascii="宋体" w:eastAsia="宋体" w:hAnsi="宋体" w:hint="eastAsia"/>
        </w:rPr>
        <w:t>外接</w:t>
      </w:r>
      <w:r>
        <w:rPr>
          <w:rFonts w:ascii="宋体" w:eastAsia="宋体" w:hAnsi="宋体"/>
        </w:rPr>
        <w:t>球</w:t>
      </w:r>
      <w:r>
        <w:rPr>
          <w:rFonts w:ascii="宋体" w:eastAsia="宋体" w:hAnsi="宋体" w:hint="eastAsia"/>
        </w:rPr>
        <w:t>球心位置的方法和</w:t>
      </w:r>
      <w:r>
        <w:rPr>
          <w:rFonts w:ascii="宋体" w:eastAsia="宋体" w:hAnsi="宋体" w:hint="eastAsia"/>
          <w:szCs w:val="21"/>
        </w:rPr>
        <w:t>有关的</w:t>
      </w:r>
      <w:r>
        <w:rPr>
          <w:rFonts w:ascii="宋体" w:eastAsia="宋体" w:hAnsi="宋体"/>
          <w:szCs w:val="21"/>
        </w:rPr>
        <w:t>计算</w:t>
      </w:r>
      <w:r>
        <w:rPr>
          <w:rFonts w:ascii="宋体" w:eastAsia="宋体" w:hAnsi="宋体" w:hint="eastAsia"/>
          <w:szCs w:val="21"/>
        </w:rPr>
        <w:t>，提升</w:t>
      </w:r>
      <w:r>
        <w:rPr>
          <w:rFonts w:ascii="宋体" w:eastAsia="宋体" w:hAnsi="宋体" w:hint="eastAsia"/>
        </w:rPr>
        <w:t>学生</w:t>
      </w:r>
      <w:r>
        <w:rPr>
          <w:rFonts w:ascii="宋体" w:eastAsia="宋体" w:hAnsi="宋体"/>
        </w:rPr>
        <w:t>逻辑推理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数学计算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核心素养</w:t>
      </w:r>
      <w:r>
        <w:rPr>
          <w:rFonts w:ascii="宋体" w:eastAsia="宋体" w:hAnsi="宋体" w:hint="eastAsia"/>
        </w:rPr>
        <w:t>.</w:t>
      </w:r>
    </w:p>
    <w:p w:rsidR="00FA74EE" w:rsidRDefault="002C7104">
      <w:pPr>
        <w:widowControl/>
        <w:jc w:val="left"/>
        <w:rPr>
          <w:rFonts w:ascii="宋体" w:eastAsia="宋体" w:hAnsi="宋体"/>
          <w:b/>
          <w:color w:val="000000"/>
          <w:kern w:val="0"/>
          <w:szCs w:val="21"/>
        </w:rPr>
      </w:pPr>
      <w:r>
        <w:rPr>
          <w:rFonts w:ascii="宋体" w:eastAsia="宋体" w:hAnsi="宋体" w:hint="eastAsia"/>
          <w:b/>
          <w:color w:val="000000"/>
          <w:kern w:val="0"/>
          <w:szCs w:val="21"/>
        </w:rPr>
        <w:t>学情分析：</w:t>
      </w:r>
    </w:p>
    <w:p w:rsidR="00FA74EE" w:rsidRDefault="002C7104">
      <w:pPr>
        <w:widowControl/>
        <w:ind w:leftChars="200" w:left="1050" w:hangingChars="300" w:hanging="630"/>
        <w:jc w:val="left"/>
        <w:rPr>
          <w:rFonts w:ascii="宋体" w:eastAsia="宋体" w:hAnsi="宋体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Cs w:val="21"/>
        </w:rPr>
        <w:t>本节课是高三一轮复习的一个微专题，学生高一已经学习柱、锥、台、球及它们之间简单组合体的</w:t>
      </w:r>
    </w:p>
    <w:p w:rsidR="00FA74EE" w:rsidRDefault="002C7104">
      <w:pPr>
        <w:widowControl/>
        <w:jc w:val="left"/>
        <w:rPr>
          <w:rFonts w:ascii="宋体" w:eastAsia="宋体" w:hAnsi="宋体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Cs w:val="21"/>
        </w:rPr>
        <w:t>概念，掌握几种常见几何体的结构特征，在学习过程中初步形成空间想象能力，能支撑他们对于球与空间几何体的接、切问题的研究。而且高三学生已经具备较好的归纳类比、分类讨论、数形结合的数学能力，同时对与球有关的组合体有一定的感知基础，但要对球与空间几何体的切、接问题进行推理论证和精准计算，对学生能力要求是比较高的，许多学生解决该问题有较大困难，让学生总结解题规律具有一定的挑战性。</w:t>
      </w:r>
    </w:p>
    <w:p w:rsidR="00FA74EE" w:rsidRDefault="002C7104">
      <w:pPr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教学重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/>
          <w:b/>
        </w:rPr>
        <w:t>难点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</w:rPr>
        <w:t>如何确定多</w:t>
      </w:r>
      <w:r>
        <w:rPr>
          <w:rFonts w:ascii="宋体" w:eastAsia="宋体" w:hAnsi="宋体"/>
        </w:rPr>
        <w:t>面体</w:t>
      </w:r>
      <w:r>
        <w:rPr>
          <w:rFonts w:ascii="宋体" w:eastAsia="宋体" w:hAnsi="宋体" w:hint="eastAsia"/>
        </w:rPr>
        <w:t>外接</w:t>
      </w:r>
      <w:r>
        <w:rPr>
          <w:rFonts w:ascii="宋体" w:eastAsia="宋体" w:hAnsi="宋体"/>
        </w:rPr>
        <w:t>球的</w:t>
      </w:r>
      <w:r>
        <w:rPr>
          <w:rFonts w:ascii="宋体" w:eastAsia="宋体" w:hAnsi="宋体" w:hint="eastAsia"/>
        </w:rPr>
        <w:t>球心位置和球半径的计算方法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教学过程：</w:t>
      </w:r>
    </w:p>
    <w:p w:rsidR="00FA74EE" w:rsidRDefault="002C7104">
      <w:pPr>
        <w:ind w:left="1470" w:hangingChars="700" w:hanging="1470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</w:rPr>
        <w:t>一、复习引入：</w:t>
      </w:r>
    </w:p>
    <w:p w:rsidR="00FA74EE" w:rsidRDefault="002C7104">
      <w:pPr>
        <w:ind w:left="1470" w:hangingChars="700" w:hanging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师：前面我们已经陆陆续续接触到有关球的接、切问题，本节课我们将对这一问题进一步探究，首先复习</w:t>
      </w:r>
    </w:p>
    <w:p w:rsidR="00FA74EE" w:rsidRDefault="002C7104">
      <w:pPr>
        <w:ind w:leftChars="200" w:left="1470" w:hangingChars="500" w:hanging="105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球的结构特征：</w:t>
      </w:r>
    </w:p>
    <w:p w:rsidR="00FA74EE" w:rsidRDefault="002C7104">
      <w:pPr>
        <w:ind w:leftChars="300" w:left="147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（一）球的结构特征：</w:t>
      </w:r>
    </w:p>
    <w:p w:rsidR="00FA74EE" w:rsidRDefault="002C7104">
      <w:pPr>
        <w:ind w:leftChars="300" w:left="1470" w:hangingChars="400" w:hanging="840"/>
        <w:rPr>
          <w:rFonts w:ascii="宋体" w:eastAsia="宋体" w:hAnsi="宋体"/>
        </w:rPr>
      </w:pPr>
      <w:r>
        <w:rPr>
          <w:rFonts w:ascii="宋体" w:eastAsia="宋体" w:hAnsi="宋体"/>
        </w:rPr>
        <w:t>1.球面上所有点到球心的距离都等于半径R</w:t>
      </w:r>
    </w:p>
    <w:p w:rsidR="00FA74EE" w:rsidRDefault="002C7104">
      <w:pPr>
        <w:ind w:leftChars="300" w:left="1470" w:hangingChars="400" w:hanging="840"/>
        <w:rPr>
          <w:rFonts w:ascii="宋体" w:eastAsia="宋体" w:hAnsi="宋体"/>
        </w:rPr>
      </w:pPr>
      <w:r>
        <w:rPr>
          <w:rFonts w:ascii="宋体" w:eastAsia="宋体" w:hAnsi="宋体"/>
        </w:rPr>
        <w:t>2．球的截面：用一个平面去截球，截面是圆面；</w:t>
      </w:r>
    </w:p>
    <w:p w:rsidR="00FA74EE" w:rsidRDefault="002C7104">
      <w:pPr>
        <w:ind w:leftChars="300" w:left="1470" w:hangingChars="400" w:hanging="84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用一个平面去截球面，截面是圆．</w:t>
      </w:r>
    </w:p>
    <w:p w:rsidR="00FA74EE" w:rsidRDefault="002C7104">
      <w:pPr>
        <w:ind w:firstLineChars="500" w:firstLine="105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球大圆：截面过球心，半径等于球半径（截面圆中最大）；</w:t>
      </w:r>
    </w:p>
    <w:p w:rsidR="00FA74EE" w:rsidRDefault="002C7104">
      <w:pPr>
        <w:ind w:leftChars="500" w:left="1470" w:hangingChars="200" w:hanging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球小圆：截面不过球心．</w:t>
      </w:r>
    </w:p>
    <w:p w:rsidR="00FA74EE" w:rsidRDefault="002C7104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3．球心和截面圆心的连线垂直于截面．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换</w:t>
      </w:r>
      <w:r>
        <w:rPr>
          <w:rFonts w:ascii="宋体" w:hAnsi="宋体" w:hint="eastAsia"/>
        </w:rPr>
        <w:t>句话说：球心必</w:t>
      </w:r>
      <w:r>
        <w:rPr>
          <w:rFonts w:ascii="宋体" w:hAnsi="宋体"/>
        </w:rPr>
        <w:t>在</w:t>
      </w:r>
      <w:r>
        <w:rPr>
          <w:rFonts w:ascii="宋体" w:hAnsi="宋体" w:hint="eastAsia"/>
        </w:rPr>
        <w:t>截</w:t>
      </w:r>
      <w:r>
        <w:rPr>
          <w:rFonts w:ascii="宋体" w:hAnsi="宋体"/>
        </w:rPr>
        <w:t>面</w:t>
      </w:r>
      <w:r>
        <w:rPr>
          <w:rFonts w:ascii="宋体" w:hAnsi="宋体" w:hint="eastAsia"/>
        </w:rPr>
        <w:t>过</w:t>
      </w:r>
      <w:r>
        <w:rPr>
          <w:rFonts w:ascii="宋体" w:hAnsi="宋体"/>
        </w:rPr>
        <w:t>圆心</w:t>
      </w:r>
      <w:r>
        <w:rPr>
          <w:rFonts w:ascii="宋体" w:hAnsi="宋体" w:hint="eastAsia"/>
        </w:rPr>
        <w:t>的垂线上）</w:t>
      </w:r>
    </w:p>
    <w:p w:rsidR="00FA74EE" w:rsidRDefault="002C7104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 半径</w:t>
      </w:r>
      <w:r>
        <w:rPr>
          <w:rFonts w:ascii="宋体" w:eastAsia="宋体" w:hAnsi="宋体" w:hint="eastAsia"/>
        </w:rPr>
        <w:t>为</w:t>
      </w:r>
      <w:r>
        <w:rPr>
          <w:rFonts w:ascii="宋体" w:eastAsia="宋体" w:hAnsi="宋体"/>
        </w:rPr>
        <w:t>R</w:t>
      </w:r>
      <w:r>
        <w:rPr>
          <w:rFonts w:ascii="宋体" w:eastAsia="宋体" w:hAnsi="宋体" w:hint="eastAsia"/>
        </w:rPr>
        <w:t>的球表面积、体积公式：</w:t>
      </w:r>
      <w:bookmarkStart w:id="0" w:name="bookmark2"/>
      <w:bookmarkStart w:id="1" w:name="bookmark3"/>
      <w:r>
        <w:rPr>
          <w:rFonts w:ascii="宋体" w:eastAsia="宋体" w:hAnsi="宋体" w:hint="eastAsia"/>
        </w:rPr>
        <w:t>V</w:t>
      </w:r>
      <w:r>
        <w:rPr>
          <w:rFonts w:ascii="宋体" w:eastAsia="宋体" w:hAnsi="宋体" w:cs="MingLiU"/>
          <w:sz w:val="26"/>
          <w:szCs w:val="26"/>
          <w:vertAlign w:val="subscript"/>
        </w:rPr>
        <w:t>球</w:t>
      </w:r>
      <w:r>
        <w:rPr>
          <w:rFonts w:ascii="宋体" w:eastAsia="宋体" w:hAnsi="宋体" w:cs="MingLiU" w:hint="eastAsia"/>
          <w:sz w:val="24"/>
          <w:szCs w:val="24"/>
        </w:rPr>
        <w:t>=</w:t>
      </w:r>
      <w:r>
        <w:rPr>
          <w:rFonts w:ascii="宋体" w:eastAsia="宋体" w:hAnsi="宋体" w:cs="MingLiU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 w:cs="MingLiU"/>
                <w:color w:val="000000"/>
                <w:kern w:val="0"/>
                <w:sz w:val="24"/>
                <w:szCs w:val="24"/>
                <w:lang w:bidi="en-US"/>
              </w:rPr>
            </m:ctrlPr>
          </m:fPr>
          <m:num>
            <m:r>
              <w:rPr>
                <w:rFonts w:ascii="Cambria Math" w:eastAsia="宋体" w:hAnsi="Cambria Math" w:cs="MingLiU"/>
                <w:sz w:val="24"/>
                <w:szCs w:val="24"/>
              </w:rPr>
              <m:t>4π</m:t>
            </m:r>
            <m:sSup>
              <m:sSupPr>
                <m:ctrlPr>
                  <w:rPr>
                    <w:rFonts w:ascii="Cambria Math" w:eastAsia="宋体" w:hAnsi="Cambria Math" w:cs="MingLiU"/>
                    <w:i/>
                    <w:color w:val="000000"/>
                    <w:kern w:val="0"/>
                    <w:sz w:val="24"/>
                    <w:szCs w:val="24"/>
                    <w:lang w:bidi="en-US"/>
                  </w:rPr>
                </m:ctrlPr>
              </m:sSupPr>
              <m:e>
                <m:r>
                  <w:rPr>
                    <w:rFonts w:ascii="Cambria Math" w:eastAsia="宋体" w:hAnsi="Cambria Math" w:cs="MingLiU" w:hint="eastAsia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宋体" w:hAnsi="Cambria Math" w:cs="MingLiU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="宋体" w:hAnsi="Cambria Math" w:cs="MingLiU"/>
                <w:sz w:val="24"/>
                <w:szCs w:val="24"/>
              </w:rPr>
              <m:t>3</m:t>
            </m:r>
          </m:den>
        </m:f>
      </m:oMath>
      <w:r>
        <w:rPr>
          <w:rFonts w:ascii="宋体" w:eastAsia="宋体" w:hAnsi="宋体" w:cs="MingLiU"/>
          <w:sz w:val="26"/>
          <w:szCs w:val="26"/>
        </w:rPr>
        <w:t xml:space="preserve">  </w:t>
      </w:r>
      <w:r>
        <w:rPr>
          <w:rFonts w:ascii="宋体" w:eastAsia="宋体" w:hAnsi="宋体"/>
        </w:rPr>
        <w:tab/>
        <w:t xml:space="preserve">   S</w:t>
      </w:r>
      <w:r>
        <w:rPr>
          <w:rFonts w:ascii="宋体" w:eastAsia="宋体" w:hAnsi="宋体" w:cs="MingLiU"/>
          <w:sz w:val="24"/>
          <w:szCs w:val="24"/>
          <w:vertAlign w:val="subscript"/>
        </w:rPr>
        <w:t>球面</w:t>
      </w:r>
      <w:r>
        <w:rPr>
          <w:rFonts w:ascii="宋体" w:eastAsia="宋体" w:hAnsi="宋体" w:cs="MingLiU" w:hint="eastAsia"/>
          <w:sz w:val="24"/>
          <w:szCs w:val="24"/>
        </w:rPr>
        <w:t>=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πR</w:t>
      </w:r>
      <w:r>
        <w:rPr>
          <w:rFonts w:ascii="宋体" w:eastAsia="宋体" w:hAnsi="宋体"/>
          <w:vertAlign w:val="superscript"/>
        </w:rPr>
        <w:t>2</w:t>
      </w:r>
      <w:bookmarkEnd w:id="0"/>
      <w:bookmarkEnd w:id="1"/>
    </w:p>
    <w:p w:rsidR="00FA74EE" w:rsidRDefault="002C7104">
      <w:pPr>
        <w:ind w:left="1050" w:hangingChars="500" w:hanging="1050"/>
        <w:rPr>
          <w:rFonts w:ascii="楷体" w:eastAsia="楷体" w:hAnsi="楷体"/>
        </w:rPr>
      </w:pPr>
      <w:r>
        <w:rPr>
          <w:rFonts w:ascii="楷体" w:eastAsia="楷体" w:hAnsi="楷体" w:cs="Times New Roman" w:hint="eastAsia"/>
        </w:rPr>
        <w:t>设计意图：开门见山，提出探究问题和</w:t>
      </w:r>
      <w:r>
        <w:rPr>
          <w:rFonts w:ascii="楷体" w:eastAsia="楷体" w:hAnsi="楷体" w:hint="eastAsia"/>
        </w:rPr>
        <w:t>必备知识，类比平面几何，为空间问题平面化作铺垫，为探究球心的位置提供必备知识。</w:t>
      </w:r>
    </w:p>
    <w:p w:rsidR="00FA74EE" w:rsidRDefault="002C7104">
      <w:pPr>
        <w:pStyle w:val="a3"/>
        <w:tabs>
          <w:tab w:val="left" w:pos="5880"/>
        </w:tabs>
        <w:snapToGrid w:val="0"/>
        <w:spacing w:line="312" w:lineRule="auto"/>
        <w:ind w:firstLineChars="200" w:firstLine="420"/>
      </w:pPr>
      <w:r>
        <w:rPr>
          <w:rFonts w:hAnsi="宋体" w:hint="eastAsia"/>
        </w:rPr>
        <w:t>（二）直观感知简单空间几何体与</w:t>
      </w:r>
      <w:r>
        <w:rPr>
          <w:rFonts w:hAnsi="宋体"/>
        </w:rPr>
        <w:t>球的接</w:t>
      </w:r>
      <w:r>
        <w:rPr>
          <w:rFonts w:hAnsi="宋体" w:hint="eastAsia"/>
        </w:rPr>
        <w:t>、</w:t>
      </w:r>
      <w:r>
        <w:rPr>
          <w:rFonts w:hAnsi="宋体"/>
        </w:rPr>
        <w:t>切</w:t>
      </w:r>
      <w:r>
        <w:rPr>
          <w:rFonts w:hAnsi="宋体" w:hint="eastAsia"/>
        </w:rPr>
        <w:t>：</w:t>
      </w:r>
      <w:r>
        <w:rPr>
          <w:rFonts w:hAnsi="宋体"/>
        </w:rPr>
        <w:t xml:space="preserve">  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</w:rPr>
      </w:pPr>
      <w:r>
        <w:rPr>
          <w:rFonts w:hAnsi="宋体" w:cs="Times New Roman" w:hint="eastAsia"/>
        </w:rPr>
        <w:t>多面体与球的接、切的几何特征：1.外接球球心到各顶点的距离都等于R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</w:rPr>
      </w:pPr>
      <w:r>
        <w:rPr>
          <w:rFonts w:hAnsi="宋体" w:cs="Times New Roman"/>
        </w:rPr>
        <w:t xml:space="preserve">                              2.</w:t>
      </w:r>
      <w:r>
        <w:rPr>
          <w:rFonts w:hAnsi="宋体" w:cs="Times New Roman" w:hint="eastAsia"/>
        </w:rPr>
        <w:t>内切球球心到各面的距离都等于r.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</w:rPr>
      </w:pPr>
      <w:r>
        <w:rPr>
          <w:rFonts w:hAnsi="宋体" w:cs="Times New Roman"/>
        </w:rPr>
        <w:t>几个与球有关的接、切常用结论</w:t>
      </w:r>
      <w:r>
        <w:rPr>
          <w:rFonts w:hint="eastAsia"/>
        </w:rPr>
        <w:t>：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1．正方体的棱长为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，球的半径为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，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(1)若球为正方体的外接球，则2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 w:cs="Times New Roman"/>
        </w:rPr>
        <w:instrText>r(3)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。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(2)若球为正方体的内切球，则2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。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(3)若球与正方体的各棱相切，则2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 w:cs="Times New Roman"/>
        </w:rPr>
        <w:instrText>r(2)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。</w:t>
      </w:r>
      <w:r w:rsidR="00341606">
        <w:rPr>
          <w:rFonts w:ascii="楷体" w:eastAsia="楷体" w:hAnsi="楷体" w:hint="eastAsia"/>
        </w:rPr>
        <w:t>（出示GGB课件）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2．若长方体的同一顶点的三条棱长分别为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t>b</w: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，外接球的半径为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，则2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 w:cs="Times New Roman"/>
        </w:rPr>
        <w:instrText>r(</w:instrText>
      </w:r>
      <w:r>
        <w:rPr>
          <w:rFonts w:hAnsi="宋体" w:cs="Times New Roman"/>
          <w:i/>
        </w:rPr>
        <w:instrText>a</w:instrText>
      </w:r>
      <w:r>
        <w:rPr>
          <w:rFonts w:hAnsi="宋体" w:cs="Times New Roman"/>
          <w:vertAlign w:val="superscript"/>
        </w:rPr>
        <w:instrText>2</w:instrText>
      </w:r>
      <w:r>
        <w:rPr>
          <w:rFonts w:hAnsi="宋体" w:cs="Times New Roman"/>
        </w:rPr>
        <w:instrText>＋</w:instrText>
      </w:r>
      <w:r>
        <w:rPr>
          <w:rFonts w:hAnsi="宋体" w:cs="Times New Roman"/>
          <w:i/>
        </w:rPr>
        <w:instrText>b</w:instrText>
      </w:r>
      <w:r>
        <w:rPr>
          <w:rFonts w:hAnsi="宋体" w:cs="Times New Roman"/>
          <w:vertAlign w:val="superscript"/>
        </w:rPr>
        <w:instrText>2</w:instrText>
      </w:r>
      <w:r>
        <w:rPr>
          <w:rFonts w:hAnsi="宋体" w:cs="Times New Roman"/>
        </w:rPr>
        <w:instrText>＋</w:instrText>
      </w:r>
      <w:r>
        <w:rPr>
          <w:rFonts w:hAnsi="宋体" w:cs="Times New Roman"/>
          <w:i/>
        </w:rPr>
        <w:instrText>c</w:instrText>
      </w:r>
      <w:r>
        <w:rPr>
          <w:rFonts w:hAnsi="宋体" w:cs="Times New Roman"/>
          <w:vertAlign w:val="superscript"/>
        </w:rPr>
        <w:instrText>2</w:instrText>
      </w:r>
      <w:r>
        <w:rPr>
          <w:rFonts w:hAnsi="宋体" w:cs="Times New Roman"/>
        </w:rPr>
        <w:instrText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。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3．正四面体的外接球与内切球的半径之比为3</w:t>
      </w:r>
      <w:r>
        <w:rPr>
          <w:rFonts w:hAnsi="宋体" w:cs="宋体" w:hint="eastAsia"/>
        </w:rPr>
        <w:t>∶</w:t>
      </w:r>
      <w:r>
        <w:rPr>
          <w:rFonts w:hAnsi="宋体" w:cs="Times New Roman"/>
        </w:rPr>
        <w:t xml:space="preserve">1。 </w:t>
      </w:r>
    </w:p>
    <w:p w:rsidR="00FA74EE" w:rsidRDefault="002C7104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若正四面体的棱长为m，则高为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宋体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="宋体" w:hAnsi="Cambria Math"/>
              </w:rPr>
              <m:t>3</m:t>
            </m:r>
          </m:den>
        </m:f>
        <m:r>
          <w:rPr>
            <w:rFonts w:ascii="Cambria Math" w:eastAsia="宋体" w:hAnsi="Cambria Math"/>
          </w:rPr>
          <m:t>m</m:t>
        </m:r>
      </m:oMath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Times New Roman"/>
          <w:szCs w:val="21"/>
        </w:rPr>
        <w:t>外接球半径</w:t>
      </w:r>
      <w:r>
        <w:rPr>
          <w:rFonts w:ascii="宋体" w:eastAsia="宋体" w:hAnsi="宋体" w:cs="Times New Roman" w:hint="eastAsia"/>
          <w:szCs w:val="21"/>
        </w:rPr>
        <w:t>为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宋体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="宋体" w:hAnsi="Cambria Math"/>
              </w:rPr>
              <m:t>4</m:t>
            </m:r>
          </m:den>
        </m:f>
        <m:r>
          <w:rPr>
            <w:rFonts w:ascii="Cambria Math" w:eastAsia="宋体" w:hAnsi="Cambria Math"/>
          </w:rPr>
          <m:t>m</m:t>
        </m:r>
      </m:oMath>
      <w:r>
        <w:rPr>
          <w:rFonts w:ascii="宋体" w:eastAsia="宋体" w:hAnsi="宋体" w:cs="Times New Roman" w:hint="eastAsia"/>
          <w:szCs w:val="21"/>
        </w:rPr>
        <w:t xml:space="preserve">   </w:t>
      </w:r>
      <w:r>
        <w:rPr>
          <w:rFonts w:ascii="宋体" w:eastAsia="宋体" w:hAnsi="宋体" w:cs="Times New Roman"/>
          <w:szCs w:val="21"/>
        </w:rPr>
        <w:t>内切球半径</w:t>
      </w:r>
      <w:r>
        <w:rPr>
          <w:rFonts w:ascii="宋体" w:eastAsia="宋体" w:hAnsi="宋体" w:cs="Times New Roman" w:hint="eastAsia"/>
          <w:szCs w:val="21"/>
        </w:rPr>
        <w:t>为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宋体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="宋体" w:hAnsi="Cambria Math"/>
              </w:rPr>
              <m:t>12</m:t>
            </m:r>
          </m:den>
        </m:f>
        <m:r>
          <w:rPr>
            <w:rFonts w:ascii="Cambria Math" w:eastAsia="宋体" w:hAnsi="Cambria Math"/>
          </w:rPr>
          <m:t>m</m:t>
        </m:r>
      </m:oMath>
    </w:p>
    <w:p w:rsidR="00FA74EE" w:rsidRDefault="00EF67F7" w:rsidP="00AB081D">
      <w:pPr>
        <w:ind w:left="1470" w:hangingChars="700" w:hanging="147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设计意图：复习</w:t>
      </w:r>
      <w:r w:rsidR="002C7104">
        <w:rPr>
          <w:rFonts w:ascii="楷体" w:eastAsia="楷体" w:hAnsi="楷体" w:cs="Times New Roman" w:hint="eastAsia"/>
        </w:rPr>
        <w:t>学生已学</w:t>
      </w:r>
      <w:r>
        <w:rPr>
          <w:rFonts w:ascii="楷体" w:eastAsia="楷体" w:hAnsi="楷体" w:cs="Times New Roman" w:hint="eastAsia"/>
        </w:rPr>
        <w:t>基础知识</w:t>
      </w:r>
      <w:r w:rsidR="002C7104">
        <w:rPr>
          <w:rFonts w:ascii="楷体" w:eastAsia="楷体" w:hAnsi="楷体" w:cs="Times New Roman" w:hint="eastAsia"/>
        </w:rPr>
        <w:t>，</w:t>
      </w:r>
      <w:r w:rsidR="002C7104">
        <w:rPr>
          <w:rFonts w:ascii="楷体" w:eastAsia="楷体" w:hAnsi="楷体"/>
        </w:rPr>
        <w:t xml:space="preserve"> 在空间几何体中，长</w:t>
      </w:r>
      <w:r w:rsidR="00AB081D">
        <w:rPr>
          <w:rFonts w:ascii="楷体" w:eastAsia="楷体" w:hAnsi="楷体"/>
        </w:rPr>
        <w:t>方体、正四面体、球是基本图形，它们类似于平面几何中的</w:t>
      </w:r>
      <w:r w:rsidR="00AB081D">
        <w:rPr>
          <w:rFonts w:ascii="楷体" w:eastAsia="楷体" w:hAnsi="楷体" w:hint="eastAsia"/>
        </w:rPr>
        <w:t>长方</w:t>
      </w:r>
      <w:r w:rsidR="00AB081D">
        <w:rPr>
          <w:rFonts w:ascii="楷体" w:eastAsia="楷体" w:hAnsi="楷体"/>
        </w:rPr>
        <w:t>形、等</w:t>
      </w:r>
      <w:r w:rsidR="00AB081D">
        <w:rPr>
          <w:rFonts w:ascii="楷体" w:eastAsia="楷体" w:hAnsi="楷体" w:hint="eastAsia"/>
        </w:rPr>
        <w:t>边</w:t>
      </w:r>
      <w:r w:rsidR="002C7104">
        <w:rPr>
          <w:rFonts w:ascii="楷体" w:eastAsia="楷体" w:hAnsi="楷体"/>
        </w:rPr>
        <w:t>三角形、圆，而其中长方体又是最基本的。</w:t>
      </w:r>
      <w:r w:rsidR="002C7104">
        <w:rPr>
          <w:rFonts w:ascii="楷体" w:eastAsia="楷体" w:hAnsi="楷体" w:hint="eastAsia"/>
        </w:rPr>
        <w:t>若学生</w:t>
      </w:r>
      <w:r w:rsidR="002C7104">
        <w:rPr>
          <w:rFonts w:ascii="楷体" w:eastAsia="楷体" w:hAnsi="楷体"/>
        </w:rPr>
        <w:t>把这些基本图</w:t>
      </w:r>
      <w:r w:rsidR="002C7104">
        <w:rPr>
          <w:rFonts w:ascii="楷体" w:eastAsia="楷体" w:hAnsi="楷体"/>
        </w:rPr>
        <w:lastRenderedPageBreak/>
        <w:t>形的</w:t>
      </w:r>
      <w:r w:rsidR="002C7104">
        <w:rPr>
          <w:rFonts w:ascii="楷体" w:eastAsia="楷体" w:hAnsi="楷体" w:hint="eastAsia"/>
        </w:rPr>
        <w:t>切接</w:t>
      </w:r>
      <w:r w:rsidR="002C7104">
        <w:rPr>
          <w:rFonts w:ascii="楷体" w:eastAsia="楷体" w:hAnsi="楷体"/>
        </w:rPr>
        <w:t>关系弄清楚, 再解决其他</w:t>
      </w:r>
      <w:r w:rsidR="002C7104">
        <w:rPr>
          <w:rFonts w:ascii="楷体" w:eastAsia="楷体" w:hAnsi="楷体" w:hint="eastAsia"/>
        </w:rPr>
        <w:t>图形的切接</w:t>
      </w:r>
      <w:r w:rsidR="002C7104">
        <w:rPr>
          <w:rFonts w:ascii="楷体" w:eastAsia="楷体" w:hAnsi="楷体"/>
        </w:rPr>
        <w:t>，就容易排除干扰，提炼出本质特征</w:t>
      </w:r>
      <w:r w:rsidR="002C7104">
        <w:rPr>
          <w:rFonts w:ascii="楷体" w:eastAsia="楷体" w:hAnsi="楷体" w:hint="eastAsia"/>
        </w:rPr>
        <w:t>，</w:t>
      </w:r>
      <w:r w:rsidR="00AB081D">
        <w:rPr>
          <w:rFonts w:ascii="楷体" w:eastAsia="楷体" w:hAnsi="楷体" w:hint="eastAsia"/>
        </w:rPr>
        <w:t>解题时常常可以收获</w:t>
      </w:r>
      <w:r w:rsidR="002C7104">
        <w:rPr>
          <w:rFonts w:ascii="楷体" w:eastAsia="楷体" w:hAnsi="楷体" w:cs="Times New Roman" w:hint="eastAsia"/>
        </w:rPr>
        <w:t>常</w:t>
      </w:r>
      <w:r w:rsidR="00AB081D">
        <w:rPr>
          <w:rFonts w:ascii="楷体" w:eastAsia="楷体" w:hAnsi="楷体" w:cs="Times New Roman" w:hint="eastAsia"/>
        </w:rPr>
        <w:t>用</w:t>
      </w:r>
      <w:r w:rsidR="002C7104">
        <w:rPr>
          <w:rFonts w:ascii="楷体" w:eastAsia="楷体" w:hAnsi="楷体" w:cs="Times New Roman" w:hint="eastAsia"/>
        </w:rPr>
        <w:t>结论</w:t>
      </w:r>
      <w:r w:rsidR="00AB081D">
        <w:rPr>
          <w:rFonts w:ascii="楷体" w:eastAsia="楷体" w:hAnsi="楷体" w:cs="Times New Roman" w:hint="eastAsia"/>
        </w:rPr>
        <w:t>带来</w:t>
      </w:r>
      <w:r w:rsidR="002C7104">
        <w:rPr>
          <w:rFonts w:ascii="楷体" w:eastAsia="楷体" w:hAnsi="楷体" w:cs="Times New Roman" w:hint="eastAsia"/>
        </w:rPr>
        <w:t>的实惠。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4.常见可补形模型：</w:t>
      </w:r>
      <w:r w:rsidR="00341606">
        <w:rPr>
          <w:rFonts w:ascii="楷体" w:eastAsia="楷体" w:hAnsi="楷体" w:hint="eastAsia"/>
        </w:rPr>
        <w:t>（出示GGB课件）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 xml:space="preserve">1.堑堵：            </w:t>
      </w:r>
      <w:r>
        <w:rPr>
          <w:rFonts w:hAnsi="宋体" w:cs="Times New Roman"/>
          <w:bCs/>
        </w:rPr>
        <w:t xml:space="preserve"> </w:t>
      </w:r>
      <w:r>
        <w:rPr>
          <w:rFonts w:hAnsi="宋体" w:cs="Times New Roman" w:hint="eastAsia"/>
          <w:bCs/>
        </w:rPr>
        <w:t xml:space="preserve">2.鳖臑：    </w:t>
      </w:r>
      <w:r>
        <w:rPr>
          <w:rFonts w:hAnsi="宋体" w:cs="Times New Roman"/>
          <w:bCs/>
        </w:rPr>
        <w:t xml:space="preserve">          3.</w:t>
      </w:r>
      <w:r>
        <w:rPr>
          <w:rFonts w:hAnsi="宋体" w:cs="Times New Roman" w:hint="eastAsia"/>
          <w:bCs/>
        </w:rPr>
        <w:t xml:space="preserve">阳马：       </w:t>
      </w:r>
      <w:r>
        <w:rPr>
          <w:rFonts w:hAnsi="宋体" w:cs="Times New Roman"/>
          <w:bCs/>
        </w:rPr>
        <w:t xml:space="preserve">     </w:t>
      </w:r>
      <w:r>
        <w:rPr>
          <w:rFonts w:hAnsi="宋体" w:cs="Times New Roman" w:hint="eastAsia"/>
          <w:bCs/>
        </w:rPr>
        <w:t xml:space="preserve"> 4.直角锥（墙角）：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 w:rsidRPr="005E49DF">
        <w:rPr>
          <w:rFonts w:hAnsi="宋体" w:cs="Times New Roman"/>
          <w:bCs/>
          <w:noProof/>
        </w:rPr>
        <w:drawing>
          <wp:anchor distT="0" distB="0" distL="114300" distR="114300" simplePos="0" relativeHeight="251671552" behindDoc="0" locked="0" layoutInCell="1" allowOverlap="1" wp14:anchorId="43F4FC8E" wp14:editId="2889BF8F">
            <wp:simplePos x="0" y="0"/>
            <wp:positionH relativeFrom="margin">
              <wp:posOffset>4518660</wp:posOffset>
            </wp:positionH>
            <wp:positionV relativeFrom="paragraph">
              <wp:posOffset>78105</wp:posOffset>
            </wp:positionV>
            <wp:extent cx="989351" cy="942975"/>
            <wp:effectExtent l="0" t="0" r="127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6897" r="7334" b="8965"/>
                    <a:stretch/>
                  </pic:blipFill>
                  <pic:spPr bwMode="auto">
                    <a:xfrm>
                      <a:off x="0" y="0"/>
                      <a:ext cx="993104" cy="94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987">
        <w:rPr>
          <w:rFonts w:hAnsi="宋体" w:cs="Times New Roman"/>
          <w:bCs/>
          <w:noProof/>
        </w:rPr>
        <w:drawing>
          <wp:anchor distT="0" distB="0" distL="114300" distR="114300" simplePos="0" relativeHeight="251670528" behindDoc="0" locked="0" layoutInCell="1" allowOverlap="1" wp14:anchorId="1B2C5479" wp14:editId="0EB16ECA">
            <wp:simplePos x="0" y="0"/>
            <wp:positionH relativeFrom="column">
              <wp:posOffset>277495</wp:posOffset>
            </wp:positionH>
            <wp:positionV relativeFrom="paragraph">
              <wp:posOffset>83820</wp:posOffset>
            </wp:positionV>
            <wp:extent cx="1181100" cy="119062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" t="8442" r="5755" b="10390"/>
                    <a:stretch/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 w:rsidRPr="005E49DF">
        <w:rPr>
          <w:rFonts w:hAnsi="宋体" w:cs="Times New Roman"/>
          <w:noProof/>
        </w:rPr>
        <w:drawing>
          <wp:anchor distT="0" distB="0" distL="114300" distR="114300" simplePos="0" relativeHeight="251672576" behindDoc="0" locked="0" layoutInCell="1" allowOverlap="1" wp14:anchorId="4786A0F9" wp14:editId="12DA4A00">
            <wp:simplePos x="0" y="0"/>
            <wp:positionH relativeFrom="column">
              <wp:posOffset>3137535</wp:posOffset>
            </wp:positionH>
            <wp:positionV relativeFrom="paragraph">
              <wp:posOffset>5715</wp:posOffset>
            </wp:positionV>
            <wp:extent cx="1236219" cy="828675"/>
            <wp:effectExtent l="0" t="0" r="254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" t="7587" r="4546" b="8276"/>
                    <a:stretch/>
                  </pic:blipFill>
                  <pic:spPr bwMode="auto">
                    <a:xfrm>
                      <a:off x="0" y="0"/>
                      <a:ext cx="1239837" cy="8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BDE">
        <w:rPr>
          <w:rFonts w:hAnsi="宋体" w:cs="Times New Roman"/>
          <w:noProof/>
        </w:rPr>
        <w:drawing>
          <wp:anchor distT="0" distB="0" distL="114300" distR="114300" simplePos="0" relativeHeight="251673600" behindDoc="0" locked="0" layoutInCell="1" allowOverlap="1" wp14:anchorId="47F40423" wp14:editId="774F9ADD">
            <wp:simplePos x="0" y="0"/>
            <wp:positionH relativeFrom="column">
              <wp:posOffset>1642110</wp:posOffset>
            </wp:positionH>
            <wp:positionV relativeFrom="paragraph">
              <wp:posOffset>5715</wp:posOffset>
            </wp:positionV>
            <wp:extent cx="1371600" cy="956733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" t="9420" r="5587" b="8696"/>
                    <a:stretch/>
                  </pic:blipFill>
                  <pic:spPr bwMode="auto">
                    <a:xfrm>
                      <a:off x="0" y="0"/>
                      <a:ext cx="1380358" cy="9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="420"/>
        <w:rPr>
          <w:rFonts w:hAnsi="宋体" w:cs="Times New Roman"/>
          <w:bCs/>
        </w:rPr>
      </w:pPr>
      <w:r>
        <w:rPr>
          <w:rFonts w:hAnsi="宋体" w:cs="Times New Roman"/>
          <w:bCs/>
        </w:rPr>
        <w:t>5.</w:t>
      </w:r>
      <w:r>
        <w:rPr>
          <w:rFonts w:hAnsi="宋体" w:cs="Times New Roman" w:hint="eastAsia"/>
          <w:bCs/>
        </w:rPr>
        <w:t>对棱相等：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6.侧棱垂直于底面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7.侧棱长相等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2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拓展延伸：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1.能补形为长方体、正方体的五种常见多面体</w:t>
      </w:r>
      <w:r>
        <w:rPr>
          <w:rFonts w:hAnsi="宋体" w:cs="Times New Roman"/>
          <w:bCs/>
        </w:rPr>
        <w:t>:</w:t>
      </w:r>
      <w:r>
        <w:rPr>
          <w:rFonts w:hAnsi="宋体" w:cs="Times New Roman" w:hint="eastAsia"/>
          <w:bCs/>
        </w:rPr>
        <w:t>堑堵、阳马、鳖臑、墙角、对棱相等的四面体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2.借助圆柱、圆锥，把多面体和球连接起来，把它们的基本量集中在</w:t>
      </w:r>
      <w:r>
        <w:rPr>
          <w:rFonts w:hAnsi="宋体" w:cs="Times New Roman"/>
          <w:bCs/>
        </w:rPr>
        <w:t>Rt△中进行计算</w:t>
      </w:r>
    </w:p>
    <w:p w:rsidR="001E53B5" w:rsidRDefault="001E53B5" w:rsidP="001E53B5">
      <w:pPr>
        <w:pStyle w:val="a3"/>
        <w:tabs>
          <w:tab w:val="left" w:pos="5880"/>
        </w:tabs>
        <w:snapToGrid w:val="0"/>
        <w:spacing w:line="312" w:lineRule="auto"/>
        <w:ind w:firstLineChars="200"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①侧棱垂直于底；②棱锥顶点在底面上的射影为底面多边形的外心。</w:t>
      </w:r>
    </w:p>
    <w:p w:rsidR="001E53B5" w:rsidRPr="006F29C8" w:rsidRDefault="001E53B5" w:rsidP="001E53B5">
      <w:pPr>
        <w:pStyle w:val="a3"/>
        <w:tabs>
          <w:tab w:val="left" w:pos="5880"/>
        </w:tabs>
        <w:snapToGrid w:val="0"/>
        <w:spacing w:line="312" w:lineRule="auto"/>
        <w:rPr>
          <w:rFonts w:ascii="楷体" w:eastAsia="楷体" w:hAnsi="楷体" w:cs="Times New Roman"/>
          <w:color w:val="0000FF"/>
        </w:rPr>
      </w:pPr>
      <w:r>
        <w:rPr>
          <w:rFonts w:ascii="楷体" w:eastAsia="楷体" w:hAnsi="楷体" w:cs="Times New Roman" w:hint="eastAsia"/>
        </w:rPr>
        <w:t>设计意图：让</w:t>
      </w:r>
      <w:r>
        <w:rPr>
          <w:rFonts w:ascii="楷体" w:eastAsia="楷体" w:hAnsi="楷体" w:hint="eastAsia"/>
        </w:rPr>
        <w:t>学生找</w:t>
      </w:r>
      <w:r>
        <w:rPr>
          <w:rFonts w:ascii="楷体" w:eastAsia="楷体" w:hAnsi="楷体"/>
        </w:rPr>
        <w:t>这些基本图形的</w:t>
      </w:r>
      <w:r>
        <w:rPr>
          <w:rFonts w:ascii="楷体" w:eastAsia="楷体" w:hAnsi="楷体" w:hint="eastAsia"/>
        </w:rPr>
        <w:t>外接球球心</w:t>
      </w:r>
      <w:r>
        <w:rPr>
          <w:rFonts w:ascii="楷体" w:eastAsia="楷体" w:hAnsi="楷体"/>
        </w:rPr>
        <w:t>,</w:t>
      </w:r>
      <w:r>
        <w:rPr>
          <w:rFonts w:ascii="楷体" w:eastAsia="楷体" w:hAnsi="楷体" w:hint="eastAsia"/>
        </w:rPr>
        <w:t>使学生</w:t>
      </w:r>
      <w:r>
        <w:rPr>
          <w:rFonts w:ascii="楷体" w:eastAsia="楷体" w:hAnsi="楷体"/>
        </w:rPr>
        <w:t>易</w:t>
      </w:r>
      <w:r>
        <w:rPr>
          <w:rFonts w:ascii="楷体" w:eastAsia="楷体" w:hAnsi="楷体" w:hint="eastAsia"/>
        </w:rPr>
        <w:t>于把握多面体内接于球的</w:t>
      </w:r>
      <w:r>
        <w:rPr>
          <w:rFonts w:ascii="楷体" w:eastAsia="楷体" w:hAnsi="楷体"/>
        </w:rPr>
        <w:t>本质特征。</w:t>
      </w:r>
      <w:r>
        <w:rPr>
          <w:rFonts w:ascii="楷体" w:eastAsia="楷体" w:hAnsi="楷体" w:hint="eastAsia"/>
        </w:rPr>
        <w:t>应用《九章算术·商功》对</w:t>
      </w:r>
      <w:r w:rsidRPr="008E21D4">
        <w:rPr>
          <w:rFonts w:ascii="楷体" w:eastAsia="楷体" w:hAnsi="楷体" w:hint="eastAsia"/>
        </w:rPr>
        <w:t>几</w:t>
      </w:r>
      <w:r w:rsidRPr="008E21D4">
        <w:rPr>
          <w:rFonts w:ascii="楷体" w:eastAsia="楷体" w:hAnsi="楷体" w:cs="Times New Roman" w:hint="eastAsia"/>
          <w:bCs/>
        </w:rPr>
        <w:t>种常见多面体的命名</w:t>
      </w:r>
      <w:r>
        <w:rPr>
          <w:rFonts w:ascii="楷体" w:eastAsia="楷体" w:hAnsi="楷体" w:cs="Times New Roman" w:hint="eastAsia"/>
          <w:bCs/>
        </w:rPr>
        <w:t>，传播传统数学文化知识。</w:t>
      </w:r>
    </w:p>
    <w:p w:rsidR="001E53B5" w:rsidRPr="001E53B5" w:rsidRDefault="001E53B5" w:rsidP="00AB081D">
      <w:pPr>
        <w:ind w:left="1470" w:hangingChars="700" w:hanging="1470"/>
        <w:rPr>
          <w:rFonts w:ascii="楷体" w:eastAsia="楷体" w:hAnsi="楷体"/>
        </w:rPr>
      </w:pPr>
    </w:p>
    <w:p w:rsidR="00FA74EE" w:rsidRPr="006F29C8" w:rsidRDefault="002C7104" w:rsidP="00AB081D">
      <w:pPr>
        <w:ind w:left="843" w:hangingChars="400" w:hanging="843"/>
        <w:rPr>
          <w:rFonts w:ascii="宋体" w:eastAsia="宋体" w:hAnsi="宋体"/>
          <w:b/>
        </w:rPr>
      </w:pPr>
      <w:r w:rsidRPr="006F29C8">
        <w:rPr>
          <w:rFonts w:ascii="宋体" w:eastAsia="宋体" w:hAnsi="宋体"/>
          <w:b/>
        </w:rPr>
        <w:t>问题1：棱柱都有外接球吗？具备什么特征的棱柱有外接球？棱锥呢？具备什么特征的棱锥有外接球？三棱锥都有外接球吗？</w:t>
      </w:r>
    </w:p>
    <w:p w:rsidR="00FA74EE" w:rsidRDefault="00FA74EE">
      <w:pPr>
        <w:ind w:left="210"/>
        <w:rPr>
          <w:rFonts w:ascii="楷体" w:eastAsia="楷体" w:hAnsi="楷体"/>
        </w:rPr>
      </w:pPr>
    </w:p>
    <w:p w:rsidR="00FA74EE" w:rsidRDefault="00FA74EE">
      <w:pPr>
        <w:ind w:left="210"/>
        <w:rPr>
          <w:rFonts w:ascii="楷体" w:eastAsia="楷体" w:hAnsi="楷体"/>
        </w:rPr>
      </w:pPr>
    </w:p>
    <w:p w:rsidR="00FA74EE" w:rsidRPr="00B27996" w:rsidRDefault="002C7104">
      <w:pPr>
        <w:ind w:left="210"/>
        <w:rPr>
          <w:rFonts w:ascii="宋体" w:eastAsia="宋体" w:hAnsi="宋体"/>
        </w:rPr>
      </w:pPr>
      <w:r w:rsidRPr="00B27996">
        <w:rPr>
          <w:rFonts w:ascii="宋体" w:eastAsia="宋体" w:hAnsi="宋体"/>
        </w:rPr>
        <w:t>师：类比平面几何中多边形与圆的接、切，思考多面体与球的接、切。</w:t>
      </w:r>
    </w:p>
    <w:p w:rsidR="00FA74EE" w:rsidRDefault="00FA74EE">
      <w:pPr>
        <w:ind w:left="210"/>
        <w:rPr>
          <w:rFonts w:ascii="楷体" w:eastAsia="楷体" w:hAnsi="楷体"/>
        </w:rPr>
      </w:pPr>
    </w:p>
    <w:p w:rsidR="00FA74EE" w:rsidRDefault="002C7104">
      <w:pPr>
        <w:ind w:left="210"/>
        <w:rPr>
          <w:rFonts w:ascii="楷体" w:eastAsia="楷体" w:hAnsi="楷体"/>
        </w:rPr>
      </w:pPr>
      <w:r>
        <w:rPr>
          <w:rFonts w:ascii="楷体" w:eastAsia="楷体" w:hAnsi="楷体"/>
        </w:rPr>
        <w:t>设计意图：由平面到空间，又把空间问题平面化。经过理性分析和思考，提升学生直观想像和逻辑推理的核心素养。</w:t>
      </w:r>
    </w:p>
    <w:p w:rsidR="00FA74EE" w:rsidRDefault="002C7104">
      <w:pPr>
        <w:rPr>
          <w:rFonts w:ascii="宋体" w:eastAsia="宋体" w:hAnsi="宋体"/>
        </w:rPr>
      </w:pPr>
      <w:r>
        <w:rPr>
          <w:rFonts w:ascii="宋体" w:eastAsia="宋体" w:hAnsi="宋体" w:cs="Times New Roman" w:hint="eastAsia"/>
        </w:rPr>
        <w:t>二、</w:t>
      </w:r>
      <w:r>
        <w:rPr>
          <w:rFonts w:ascii="宋体" w:eastAsia="宋体" w:hAnsi="宋体" w:hint="eastAsia"/>
        </w:rPr>
        <w:t>探究</w:t>
      </w:r>
      <w:r>
        <w:rPr>
          <w:rFonts w:ascii="宋体" w:eastAsia="宋体" w:hAnsi="宋体" w:cs="Times New Roman" w:hint="eastAsia"/>
        </w:rPr>
        <w:t>前测：</w:t>
      </w:r>
    </w:p>
    <w:p w:rsidR="00FA74EE" w:rsidRDefault="00B27996" w:rsidP="006F29C8">
      <w:pPr>
        <w:pStyle w:val="a3"/>
        <w:tabs>
          <w:tab w:val="left" w:pos="4620"/>
        </w:tabs>
        <w:snapToGrid w:val="0"/>
        <w:spacing w:line="312" w:lineRule="auto"/>
        <w:ind w:leftChars="100" w:left="420" w:hangingChars="100" w:hanging="210"/>
        <w:rPr>
          <w:rFonts w:hAnsi="宋体" w:cs="Times New Roman"/>
        </w:rPr>
      </w:pPr>
      <w:r w:rsidRPr="00B27996">
        <w:rPr>
          <w:rFonts w:hAnsi="宋体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1899284</wp:posOffset>
            </wp:positionH>
            <wp:positionV relativeFrom="paragraph">
              <wp:posOffset>299084</wp:posOffset>
            </wp:positionV>
            <wp:extent cx="1770363" cy="1095375"/>
            <wp:effectExtent l="0" t="0" r="1905" b="0"/>
            <wp:wrapNone/>
            <wp:docPr id="4" name="图片 4" descr="C:\Users\Administrator\AppData\Local\Temp\16376336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163763365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47" cy="10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04">
        <w:rPr>
          <w:rFonts w:hAnsi="宋体" w:cs="Times New Roman"/>
        </w:rPr>
        <w:t xml:space="preserve"> 已知平面</w:t>
      </w:r>
      <w:r w:rsidR="002C7104">
        <w:rPr>
          <w:rFonts w:hAnsi="宋体" w:cs="Times New Roman"/>
          <w:i/>
        </w:rPr>
        <w:t>P</w:t>
      </w:r>
      <w:r w:rsidR="002C7104">
        <w:rPr>
          <w:rFonts w:hAnsi="宋体" w:cs="Times New Roman" w:hint="eastAsia"/>
          <w:i/>
        </w:rPr>
        <w:t>A</w:t>
      </w:r>
      <w:r w:rsidR="002C7104">
        <w:rPr>
          <w:rFonts w:hAnsi="宋体" w:cs="Times New Roman"/>
          <w:i/>
        </w:rPr>
        <w:t>B</w:t>
      </w:r>
      <w:r w:rsidR="002C7104">
        <w:rPr>
          <w:rFonts w:hAnsi="宋体" w:cs="宋体" w:hint="eastAsia"/>
        </w:rPr>
        <w:t>⊥</w:t>
      </w:r>
      <w:r w:rsidR="002C7104">
        <w:rPr>
          <w:rFonts w:hAnsi="宋体" w:cs="Times New Roman"/>
        </w:rPr>
        <w:t>平面</w:t>
      </w:r>
      <w:r w:rsidR="002C7104">
        <w:rPr>
          <w:rFonts w:hAnsi="宋体" w:cs="Times New Roman"/>
          <w:i/>
        </w:rPr>
        <w:t>ABC</w:t>
      </w:r>
      <w:r w:rsidR="002C7104">
        <w:rPr>
          <w:rFonts w:hAnsi="宋体" w:cs="Times New Roman" w:hint="eastAsia"/>
          <w:i/>
        </w:rPr>
        <w:t>，</w:t>
      </w:r>
      <w:r w:rsidR="002C7104">
        <w:rPr>
          <w:rFonts w:hAnsi="宋体" w:cs="宋体" w:hint="eastAsia"/>
        </w:rPr>
        <w:t>△</w:t>
      </w:r>
      <w:r w:rsidR="002C7104">
        <w:rPr>
          <w:rFonts w:hAnsi="宋体" w:cs="宋体" w:hint="eastAsia"/>
          <w:i/>
        </w:rPr>
        <w:t>P</w:t>
      </w:r>
      <w:r w:rsidR="006F29C8">
        <w:rPr>
          <w:rFonts w:hAnsi="宋体" w:cs="宋体" w:hint="eastAsia"/>
          <w:i/>
        </w:rPr>
        <w:t>A</w:t>
      </w:r>
      <w:r w:rsidR="006F29C8">
        <w:rPr>
          <w:rFonts w:hAnsi="宋体" w:cs="Times New Roman"/>
          <w:i/>
        </w:rPr>
        <w:t>B</w:t>
      </w:r>
      <w:r w:rsidR="002C7104">
        <w:rPr>
          <w:rFonts w:hAnsi="宋体" w:cs="Times New Roman"/>
        </w:rPr>
        <w:t>是边</w:t>
      </w:r>
      <w:r w:rsidR="002C7104">
        <w:rPr>
          <w:rFonts w:hAnsi="宋体" w:cs="Times New Roman" w:hint="eastAsia"/>
        </w:rPr>
        <w:t>长为2</w:t>
      </w:r>
      <w:r w:rsidR="002C7104">
        <w:rPr>
          <w:rFonts w:hAnsi="宋体" w:cs="Times New Roman"/>
        </w:rPr>
        <w:t>的</w:t>
      </w:r>
      <w:r w:rsidR="002C7104">
        <w:rPr>
          <w:rFonts w:hAnsi="宋体" w:cs="Times New Roman" w:hint="eastAsia"/>
        </w:rPr>
        <w:t>等边</w:t>
      </w:r>
      <w:r w:rsidR="002C7104">
        <w:rPr>
          <w:rFonts w:hAnsi="宋体" w:cs="Times New Roman"/>
        </w:rPr>
        <w:t>三角形，</w:t>
      </w:r>
      <w:r w:rsidR="002C7104">
        <w:rPr>
          <w:rFonts w:hAnsi="宋体" w:cs="宋体" w:hint="eastAsia"/>
        </w:rPr>
        <w:t>△</w:t>
      </w:r>
      <w:r w:rsidR="002C7104">
        <w:rPr>
          <w:rFonts w:hAnsi="宋体" w:cs="宋体" w:hint="eastAsia"/>
          <w:i/>
        </w:rPr>
        <w:t>A</w:t>
      </w:r>
      <w:r w:rsidR="002C7104">
        <w:rPr>
          <w:rFonts w:hAnsi="宋体" w:cs="Times New Roman"/>
          <w:i/>
        </w:rPr>
        <w:t>BC</w:t>
      </w:r>
      <w:r w:rsidR="002C7104">
        <w:rPr>
          <w:rFonts w:hAnsi="宋体" w:cs="Times New Roman" w:hint="eastAsia"/>
        </w:rPr>
        <w:t>中∠</w:t>
      </w:r>
      <w:r w:rsidR="002C7104">
        <w:rPr>
          <w:rFonts w:hAnsi="宋体" w:cs="Times New Roman"/>
          <w:i/>
        </w:rPr>
        <w:t xml:space="preserve">ACB </w:t>
      </w:r>
      <w:r w:rsidR="002C7104">
        <w:rPr>
          <w:rFonts w:hAnsi="宋体" w:cs="Times New Roman" w:hint="eastAsia"/>
        </w:rPr>
        <w:t>=</w:t>
      </w:r>
      <w:r w:rsidR="002C7104">
        <w:rPr>
          <w:rFonts w:hAnsi="宋体" w:cs="Times New Roman"/>
        </w:rPr>
        <w:t>30</w:t>
      </w:r>
      <w:r w:rsidR="002C7104">
        <w:rPr>
          <w:rFonts w:hAnsi="宋体" w:cs="Times New Roman" w:hint="eastAsia"/>
        </w:rPr>
        <w:t>°，求三棱锥P-ABC的</w:t>
      </w:r>
      <w:r w:rsidR="002C7104">
        <w:rPr>
          <w:rFonts w:hAnsi="宋体" w:cs="Times New Roman"/>
        </w:rPr>
        <w:t>外接球</w:t>
      </w:r>
      <w:r w:rsidR="002C7104">
        <w:rPr>
          <w:rFonts w:hAnsi="宋体" w:cs="Times New Roman" w:hint="eastAsia"/>
        </w:rPr>
        <w:t>半径。</w:t>
      </w:r>
    </w:p>
    <w:p w:rsidR="00B27996" w:rsidRDefault="00B27996">
      <w:pPr>
        <w:pStyle w:val="a3"/>
        <w:tabs>
          <w:tab w:val="left" w:pos="4620"/>
        </w:tabs>
        <w:snapToGrid w:val="0"/>
        <w:spacing w:line="312" w:lineRule="auto"/>
        <w:ind w:left="420" w:hangingChars="200" w:hanging="420"/>
        <w:rPr>
          <w:rFonts w:hAnsi="宋体" w:cs="Times New Roman"/>
        </w:rPr>
      </w:pPr>
    </w:p>
    <w:p w:rsidR="00B27996" w:rsidRDefault="00B27996">
      <w:pPr>
        <w:pStyle w:val="a3"/>
        <w:tabs>
          <w:tab w:val="left" w:pos="4620"/>
        </w:tabs>
        <w:snapToGrid w:val="0"/>
        <w:spacing w:line="312" w:lineRule="auto"/>
        <w:ind w:left="420" w:hangingChars="200" w:hanging="420"/>
        <w:rPr>
          <w:rFonts w:hAnsi="宋体" w:cs="Times New Roman"/>
        </w:rPr>
      </w:pPr>
    </w:p>
    <w:p w:rsidR="00B27996" w:rsidRDefault="00B27996">
      <w:pPr>
        <w:pStyle w:val="a3"/>
        <w:tabs>
          <w:tab w:val="left" w:pos="4620"/>
        </w:tabs>
        <w:snapToGrid w:val="0"/>
        <w:spacing w:line="312" w:lineRule="auto"/>
        <w:ind w:left="420" w:hangingChars="200" w:hanging="420"/>
        <w:rPr>
          <w:rFonts w:hAnsi="宋体" w:cs="Times New Roman"/>
        </w:rPr>
      </w:pPr>
    </w:p>
    <w:p w:rsidR="00B27996" w:rsidRDefault="00B27996">
      <w:pPr>
        <w:pStyle w:val="a3"/>
        <w:tabs>
          <w:tab w:val="left" w:pos="4620"/>
        </w:tabs>
        <w:snapToGrid w:val="0"/>
        <w:spacing w:line="312" w:lineRule="auto"/>
        <w:ind w:left="420" w:hangingChars="200" w:hanging="420"/>
        <w:rPr>
          <w:rFonts w:hAnsi="宋体" w:cs="Times New Roman"/>
        </w:rPr>
      </w:pPr>
    </w:p>
    <w:p w:rsidR="00B27996" w:rsidRDefault="00B27996">
      <w:pPr>
        <w:pStyle w:val="a3"/>
        <w:tabs>
          <w:tab w:val="left" w:pos="4620"/>
        </w:tabs>
        <w:snapToGrid w:val="0"/>
        <w:spacing w:line="312" w:lineRule="auto"/>
        <w:ind w:left="420" w:hangingChars="200" w:hanging="420"/>
        <w:rPr>
          <w:rFonts w:hAnsi="宋体" w:cs="Times New Roman"/>
        </w:rPr>
      </w:pPr>
    </w:p>
    <w:p w:rsidR="00B27996" w:rsidRPr="00B27996" w:rsidRDefault="006F29C8" w:rsidP="00B27996">
      <w:pPr>
        <w:pStyle w:val="a3"/>
        <w:tabs>
          <w:tab w:val="left" w:pos="4620"/>
        </w:tabs>
        <w:snapToGrid w:val="0"/>
        <w:spacing w:line="312" w:lineRule="auto"/>
        <w:rPr>
          <w:rFonts w:ascii="楷体" w:eastAsia="楷体" w:hAnsi="楷体"/>
        </w:rPr>
      </w:pPr>
      <w:r>
        <w:rPr>
          <w:rFonts w:ascii="楷体" w:eastAsia="楷体" w:hAnsi="楷体" w:cs="Times New Roman" w:hint="eastAsia"/>
        </w:rPr>
        <w:t>设计意图：由前测变式</w:t>
      </w:r>
      <w:r w:rsidR="002C7104">
        <w:rPr>
          <w:rFonts w:ascii="楷体" w:eastAsia="楷体" w:hAnsi="楷体" w:cs="Times New Roman" w:hint="eastAsia"/>
        </w:rPr>
        <w:t>，引出探究问题：</w:t>
      </w:r>
    </w:p>
    <w:p w:rsidR="00FA74EE" w:rsidRDefault="002C710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三、探究</w:t>
      </w:r>
      <w:r>
        <w:rPr>
          <w:rFonts w:ascii="宋体" w:eastAsia="宋体" w:hAnsi="宋体" w:cs="Times New Roman" w:hint="eastAsia"/>
        </w:rPr>
        <w:t>通法</w:t>
      </w:r>
      <w:r>
        <w:rPr>
          <w:rFonts w:ascii="宋体" w:eastAsia="宋体" w:hAnsi="宋体" w:hint="eastAsia"/>
        </w:rPr>
        <w:t>：</w:t>
      </w:r>
    </w:p>
    <w:p w:rsidR="00FA74EE" w:rsidRPr="006F29C8" w:rsidRDefault="00DE3DB2">
      <w:pPr>
        <w:ind w:left="1260" w:hangingChars="600" w:hanging="1260"/>
        <w:rPr>
          <w:rFonts w:ascii="宋体" w:eastAsia="宋体" w:hAnsi="宋体" w:cs="Times New Roman"/>
          <w:b/>
        </w:rPr>
      </w:pPr>
      <w:r w:rsidRPr="006F29C8">
        <w:rPr>
          <w:rFonts w:hAnsi="宋体" w:cs="Times New Roman"/>
          <w:b/>
          <w:noProof/>
        </w:rPr>
        <w:drawing>
          <wp:anchor distT="0" distB="0" distL="114300" distR="114300" simplePos="0" relativeHeight="251666432" behindDoc="1" locked="0" layoutInCell="1" allowOverlap="1" wp14:anchorId="610A6D88" wp14:editId="6818F177">
            <wp:simplePos x="0" y="0"/>
            <wp:positionH relativeFrom="column">
              <wp:posOffset>3086100</wp:posOffset>
            </wp:positionH>
            <wp:positionV relativeFrom="paragraph">
              <wp:posOffset>309880</wp:posOffset>
            </wp:positionV>
            <wp:extent cx="1741512" cy="799988"/>
            <wp:effectExtent l="0" t="0" r="0" b="635"/>
            <wp:wrapNone/>
            <wp:docPr id="11" name="图片 11" descr="C:\Users\Administrator\AppData\Local\Temp\16376337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1637633729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12" cy="79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04" w:rsidRPr="006F29C8">
        <w:rPr>
          <w:rFonts w:ascii="宋体" w:eastAsia="宋体" w:hAnsi="宋体" w:cs="Times New Roman" w:hint="eastAsia"/>
          <w:b/>
        </w:rPr>
        <w:t>问题</w:t>
      </w:r>
      <w:r w:rsidR="002C7104" w:rsidRPr="006F29C8">
        <w:rPr>
          <w:rFonts w:ascii="宋体" w:eastAsia="宋体" w:hAnsi="宋体" w:cs="Times New Roman"/>
          <w:b/>
        </w:rPr>
        <w:t>2</w:t>
      </w:r>
      <w:r w:rsidR="002C7104" w:rsidRPr="006F29C8">
        <w:rPr>
          <w:rFonts w:ascii="宋体" w:eastAsia="宋体" w:hAnsi="宋体" w:cs="Times New Roman" w:hint="eastAsia"/>
          <w:b/>
        </w:rPr>
        <w:t>.</w:t>
      </w:r>
      <w:r w:rsidR="002C7104" w:rsidRPr="006F29C8">
        <w:rPr>
          <w:rFonts w:ascii="宋体" w:eastAsia="宋体" w:hAnsi="宋体" w:cs="Times New Roman"/>
          <w:b/>
        </w:rPr>
        <w:t>已知</w:t>
      </w:r>
      <w:r w:rsidR="002C7104" w:rsidRPr="006F29C8">
        <w:rPr>
          <w:rFonts w:ascii="宋体" w:eastAsia="宋体" w:hAnsi="宋体" w:cs="Times New Roman" w:hint="eastAsia"/>
          <w:b/>
        </w:rPr>
        <w:t>二面角P－AB－C成120°</w:t>
      </w:r>
      <w:r w:rsidR="002C7104" w:rsidRPr="006F29C8">
        <w:rPr>
          <w:rFonts w:ascii="宋体" w:eastAsia="宋体" w:hAnsi="宋体" w:cs="Times New Roman" w:hint="eastAsia"/>
          <w:b/>
          <w:i/>
        </w:rPr>
        <w:t>，</w:t>
      </w:r>
      <w:r w:rsidR="002C7104" w:rsidRPr="006F29C8">
        <w:rPr>
          <w:rFonts w:ascii="宋体" w:eastAsia="宋体" w:hAnsi="宋体" w:hint="eastAsia"/>
          <w:b/>
        </w:rPr>
        <w:t>△</w:t>
      </w:r>
      <w:r w:rsidR="002C7104" w:rsidRPr="006F29C8">
        <w:rPr>
          <w:rFonts w:ascii="宋体" w:eastAsia="宋体" w:hAnsi="宋体" w:hint="eastAsia"/>
          <w:b/>
          <w:i/>
        </w:rPr>
        <w:t>P</w:t>
      </w:r>
      <w:r w:rsidR="006F29C8" w:rsidRPr="006F29C8">
        <w:rPr>
          <w:rFonts w:ascii="宋体" w:eastAsia="宋体" w:hAnsi="宋体" w:hint="eastAsia"/>
          <w:b/>
          <w:i/>
        </w:rPr>
        <w:t>A</w:t>
      </w:r>
      <w:r w:rsidR="002C7104" w:rsidRPr="006F29C8">
        <w:rPr>
          <w:rFonts w:ascii="宋体" w:eastAsia="宋体" w:hAnsi="宋体" w:cs="Times New Roman"/>
          <w:b/>
          <w:i/>
        </w:rPr>
        <w:t>B</w:t>
      </w:r>
      <w:r w:rsidR="002C7104" w:rsidRPr="006F29C8">
        <w:rPr>
          <w:rFonts w:ascii="宋体" w:eastAsia="宋体" w:hAnsi="宋体" w:cs="Times New Roman"/>
          <w:b/>
        </w:rPr>
        <w:t>是边</w:t>
      </w:r>
      <w:r w:rsidR="002C7104" w:rsidRPr="006F29C8">
        <w:rPr>
          <w:rFonts w:ascii="宋体" w:eastAsia="宋体" w:hAnsi="宋体" w:cs="Times New Roman" w:hint="eastAsia"/>
          <w:b/>
        </w:rPr>
        <w:t>长为2</w:t>
      </w:r>
      <w:r w:rsidR="002C7104" w:rsidRPr="006F29C8">
        <w:rPr>
          <w:rFonts w:ascii="宋体" w:eastAsia="宋体" w:hAnsi="宋体" w:cs="Times New Roman"/>
          <w:b/>
        </w:rPr>
        <w:t>的</w:t>
      </w:r>
      <w:r w:rsidR="002C7104" w:rsidRPr="006F29C8">
        <w:rPr>
          <w:rFonts w:ascii="宋体" w:eastAsia="宋体" w:hAnsi="宋体" w:cs="Times New Roman" w:hint="eastAsia"/>
          <w:b/>
        </w:rPr>
        <w:t>等边</w:t>
      </w:r>
      <w:r w:rsidR="002C7104" w:rsidRPr="006F29C8">
        <w:rPr>
          <w:rFonts w:ascii="宋体" w:eastAsia="宋体" w:hAnsi="宋体" w:cs="Times New Roman"/>
          <w:b/>
        </w:rPr>
        <w:t>三角形，</w:t>
      </w:r>
      <w:r w:rsidR="002C7104" w:rsidRPr="006F29C8">
        <w:rPr>
          <w:rFonts w:ascii="宋体" w:eastAsia="宋体" w:hAnsi="宋体" w:hint="eastAsia"/>
          <w:b/>
        </w:rPr>
        <w:t>△</w:t>
      </w:r>
      <w:r w:rsidR="002C7104" w:rsidRPr="006F29C8">
        <w:rPr>
          <w:rFonts w:ascii="宋体" w:eastAsia="宋体" w:hAnsi="宋体" w:hint="eastAsia"/>
          <w:b/>
          <w:i/>
        </w:rPr>
        <w:t>A</w:t>
      </w:r>
      <w:r w:rsidR="002C7104" w:rsidRPr="006F29C8">
        <w:rPr>
          <w:rFonts w:ascii="宋体" w:eastAsia="宋体" w:hAnsi="宋体" w:cs="Times New Roman"/>
          <w:b/>
          <w:i/>
        </w:rPr>
        <w:t>BC</w:t>
      </w:r>
      <w:r w:rsidR="002C7104" w:rsidRPr="006F29C8">
        <w:rPr>
          <w:rFonts w:ascii="宋体" w:eastAsia="宋体" w:hAnsi="宋体" w:cs="Times New Roman" w:hint="eastAsia"/>
          <w:b/>
        </w:rPr>
        <w:t>中∠</w:t>
      </w:r>
      <w:r w:rsidR="002C7104" w:rsidRPr="006F29C8">
        <w:rPr>
          <w:rFonts w:ascii="宋体" w:eastAsia="宋体" w:hAnsi="宋体" w:cs="Times New Roman"/>
          <w:b/>
          <w:i/>
        </w:rPr>
        <w:t xml:space="preserve">ACB </w:t>
      </w:r>
      <w:r w:rsidR="002C7104" w:rsidRPr="006F29C8">
        <w:rPr>
          <w:rFonts w:ascii="宋体" w:eastAsia="宋体" w:hAnsi="宋体" w:cs="Times New Roman" w:hint="eastAsia"/>
          <w:b/>
        </w:rPr>
        <w:t>=</w:t>
      </w:r>
      <w:r w:rsidR="002C7104" w:rsidRPr="006F29C8">
        <w:rPr>
          <w:rFonts w:ascii="宋体" w:eastAsia="宋体" w:hAnsi="宋体" w:cs="Times New Roman"/>
          <w:b/>
        </w:rPr>
        <w:t>30</w:t>
      </w:r>
      <w:r w:rsidR="002C7104" w:rsidRPr="006F29C8">
        <w:rPr>
          <w:rFonts w:ascii="宋体" w:eastAsia="宋体" w:hAnsi="宋体" w:cs="Times New Roman" w:hint="eastAsia"/>
          <w:b/>
        </w:rPr>
        <w:t>°，求三棱锥P-ABC的</w:t>
      </w:r>
      <w:r w:rsidR="002C7104" w:rsidRPr="006F29C8">
        <w:rPr>
          <w:rFonts w:ascii="宋体" w:eastAsia="宋体" w:hAnsi="宋体" w:cs="Times New Roman"/>
          <w:b/>
        </w:rPr>
        <w:t>外接球</w:t>
      </w:r>
      <w:r w:rsidR="002C7104" w:rsidRPr="006F29C8">
        <w:rPr>
          <w:rFonts w:ascii="宋体" w:eastAsia="宋体" w:hAnsi="宋体" w:cs="Times New Roman" w:hint="eastAsia"/>
          <w:b/>
        </w:rPr>
        <w:t>半径。</w:t>
      </w:r>
    </w:p>
    <w:p w:rsidR="00FA74EE" w:rsidRDefault="00FA74EE">
      <w:pPr>
        <w:ind w:left="1260" w:hangingChars="600" w:hanging="1260"/>
        <w:rPr>
          <w:rFonts w:ascii="宋体" w:eastAsia="宋体" w:hAnsi="宋体" w:cs="Times New Roman"/>
        </w:rPr>
      </w:pPr>
    </w:p>
    <w:p w:rsidR="00FA74EE" w:rsidRDefault="00FA74EE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  <w:b/>
        </w:rPr>
      </w:pPr>
    </w:p>
    <w:p w:rsidR="00FA74EE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通法提炼：</w:t>
      </w:r>
      <w:r>
        <w:rPr>
          <w:rFonts w:hAnsi="宋体" w:cs="Times New Roman"/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3876551</wp:posOffset>
            </wp:positionH>
            <wp:positionV relativeFrom="page">
              <wp:posOffset>8517459</wp:posOffset>
            </wp:positionV>
            <wp:extent cx="1009649" cy="942975"/>
            <wp:effectExtent l="0" t="0" r="0" b="0"/>
            <wp:wrapNone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09649" cy="942975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4EE" w:rsidRPr="006F29C8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</w:rPr>
      </w:pPr>
      <w:r w:rsidRPr="006F29C8">
        <w:rPr>
          <w:rFonts w:hAnsi="宋体" w:cs="Times New Roman"/>
        </w:rPr>
        <w:lastRenderedPageBreak/>
        <w:t>1.</w:t>
      </w:r>
      <w:r w:rsidRPr="006F29C8">
        <w:rPr>
          <w:rFonts w:hAnsi="宋体" w:cs="Times New Roman" w:hint="eastAsia"/>
        </w:rPr>
        <w:t>找球心；（外</w:t>
      </w:r>
      <w:r w:rsidRPr="006F29C8">
        <w:rPr>
          <w:rFonts w:hAnsi="宋体" w:cs="Times New Roman"/>
        </w:rPr>
        <w:t>心</w:t>
      </w:r>
      <w:r w:rsidRPr="006F29C8">
        <w:rPr>
          <w:rFonts w:hAnsi="宋体" w:cs="Times New Roman" w:hint="eastAsia"/>
        </w:rPr>
        <w:t>垂线法）</w:t>
      </w:r>
    </w:p>
    <w:p w:rsidR="00FA74EE" w:rsidRPr="006F29C8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</w:rPr>
      </w:pPr>
      <w:r w:rsidRPr="006F29C8">
        <w:rPr>
          <w:rFonts w:hAnsi="宋体" w:cs="Times New Roman"/>
        </w:rPr>
        <w:t>2.</w:t>
      </w:r>
      <w:r w:rsidRPr="006F29C8">
        <w:rPr>
          <w:rFonts w:hAnsi="宋体" w:cs="Times New Roman" w:hint="eastAsia"/>
        </w:rPr>
        <w:t>求球</w:t>
      </w:r>
      <w:r w:rsidRPr="006F29C8">
        <w:rPr>
          <w:rFonts w:hAnsi="宋体" w:cs="Times New Roman"/>
        </w:rPr>
        <w:t>心</w:t>
      </w:r>
      <w:r w:rsidRPr="006F29C8">
        <w:rPr>
          <w:rFonts w:hAnsi="宋体" w:cs="Times New Roman" w:hint="eastAsia"/>
        </w:rPr>
        <w:t>到截面</w:t>
      </w:r>
      <w:r w:rsidRPr="006F29C8">
        <w:rPr>
          <w:rFonts w:hAnsi="宋体" w:cs="Times New Roman"/>
        </w:rPr>
        <w:t>圆</w:t>
      </w:r>
      <w:r w:rsidRPr="006F29C8">
        <w:rPr>
          <w:rFonts w:hAnsi="宋体" w:cs="Times New Roman" w:hint="eastAsia"/>
        </w:rPr>
        <w:t>的距离</w:t>
      </w:r>
      <w:r w:rsidRPr="006F29C8">
        <w:rPr>
          <w:rFonts w:hAnsi="宋体" w:cs="Times New Roman"/>
        </w:rPr>
        <w:t>d</w:t>
      </w:r>
      <w:r w:rsidRPr="006F29C8">
        <w:rPr>
          <w:rFonts w:hAnsi="宋体" w:cs="Times New Roman" w:hint="eastAsia"/>
        </w:rPr>
        <w:t>；</w:t>
      </w:r>
    </w:p>
    <w:p w:rsidR="00FA74EE" w:rsidRPr="006F29C8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</w:rPr>
      </w:pPr>
      <w:r w:rsidRPr="006F29C8">
        <w:rPr>
          <w:rFonts w:hAnsi="宋体" w:cs="Times New Roman"/>
        </w:rPr>
        <w:t>3.</w:t>
      </w:r>
      <w:r w:rsidRPr="006F29C8">
        <w:rPr>
          <w:rFonts w:hAnsi="宋体" w:cs="Times New Roman" w:hint="eastAsia"/>
        </w:rPr>
        <w:t>求截面</w:t>
      </w:r>
      <w:r w:rsidRPr="006F29C8">
        <w:rPr>
          <w:rFonts w:hAnsi="宋体" w:cs="Times New Roman"/>
        </w:rPr>
        <w:t>圆</w:t>
      </w:r>
      <w:r w:rsidRPr="006F29C8">
        <w:rPr>
          <w:rFonts w:hAnsi="宋体" w:cs="Times New Roman" w:hint="eastAsia"/>
        </w:rPr>
        <w:t>半径</w:t>
      </w:r>
      <w:r w:rsidRPr="006F29C8">
        <w:rPr>
          <w:rFonts w:hAnsi="宋体" w:cs="Times New Roman"/>
        </w:rPr>
        <w:t>r</w:t>
      </w:r>
      <w:r w:rsidRPr="006F29C8">
        <w:rPr>
          <w:rFonts w:hAnsi="宋体" w:cs="Times New Roman" w:hint="eastAsia"/>
        </w:rPr>
        <w:t>；</w:t>
      </w:r>
    </w:p>
    <w:p w:rsidR="00FA74EE" w:rsidRPr="006F29C8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</w:rPr>
      </w:pPr>
      <w:r w:rsidRPr="006F29C8">
        <w:rPr>
          <w:rFonts w:hAnsi="宋体" w:cs="Times New Roman"/>
        </w:rPr>
        <w:t>4.</w:t>
      </w:r>
      <w:r w:rsidRPr="006F29C8">
        <w:rPr>
          <w:rFonts w:hAnsi="宋体" w:cs="Times New Roman" w:hint="eastAsia"/>
        </w:rPr>
        <w:t>计算球半径</w:t>
      </w:r>
      <w:r w:rsidRPr="006F29C8">
        <w:rPr>
          <w:rFonts w:hAnsi="宋体" w:cs="Times New Roman"/>
        </w:rPr>
        <w:t>R</w:t>
      </w:r>
      <w:r w:rsidRPr="006F29C8">
        <w:rPr>
          <w:rFonts w:hAnsi="宋体" w:cs="Times New Roman" w:hint="eastAsia"/>
        </w:rPr>
        <w:t>，R</w:t>
      </w:r>
      <w:r w:rsidRPr="006F29C8">
        <w:rPr>
          <w:rFonts w:hAnsi="宋体" w:cs="Times New Roman" w:hint="eastAsia"/>
          <w:vertAlign w:val="superscript"/>
        </w:rPr>
        <w:t>2</w:t>
      </w:r>
      <w:r w:rsidRPr="006F29C8">
        <w:rPr>
          <w:rFonts w:hAnsi="宋体" w:cs="Times New Roman" w:hint="eastAsia"/>
        </w:rPr>
        <w:t>＝d</w:t>
      </w:r>
      <w:r w:rsidRPr="006F29C8">
        <w:rPr>
          <w:rFonts w:hAnsi="宋体" w:cs="Times New Roman" w:hint="eastAsia"/>
          <w:vertAlign w:val="superscript"/>
        </w:rPr>
        <w:t>2</w:t>
      </w:r>
      <w:r w:rsidRPr="006F29C8">
        <w:rPr>
          <w:rFonts w:hAnsi="宋体" w:cs="Times New Roman" w:hint="eastAsia"/>
        </w:rPr>
        <w:t>＋r</w:t>
      </w:r>
      <w:r w:rsidRPr="006F29C8">
        <w:rPr>
          <w:rFonts w:hAnsi="宋体" w:cs="Times New Roman" w:hint="eastAsia"/>
          <w:vertAlign w:val="superscript"/>
        </w:rPr>
        <w:t>2</w:t>
      </w:r>
    </w:p>
    <w:p w:rsidR="00FA74EE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</w:rPr>
      </w:pPr>
      <w:r>
        <w:rPr>
          <w:rFonts w:hAnsi="宋体" w:cs="Times New Roman" w:hint="eastAsia"/>
        </w:rPr>
        <w:t>外心</w:t>
      </w:r>
      <w:r>
        <w:rPr>
          <w:rFonts w:hAnsi="宋体" w:cs="Times New Roman"/>
        </w:rPr>
        <w:t>垂</w:t>
      </w:r>
      <w:r>
        <w:rPr>
          <w:rFonts w:hAnsi="宋体" w:cs="Times New Roman" w:hint="eastAsia"/>
        </w:rPr>
        <w:t>线</w:t>
      </w:r>
      <w:r>
        <w:rPr>
          <w:rFonts w:hAnsi="宋体" w:cs="Times New Roman"/>
        </w:rPr>
        <w:t>法定球心</w:t>
      </w:r>
      <w:r>
        <w:rPr>
          <w:rFonts w:hAnsi="宋体" w:cs="Times New Roman" w:hint="eastAsia"/>
        </w:rPr>
        <w:t>：</w:t>
      </w:r>
      <w:r>
        <w:rPr>
          <w:rFonts w:hAnsi="宋体" w:cs="Times New Roman"/>
        </w:rPr>
        <w:t>本题</w:t>
      </w:r>
      <w:r>
        <w:rPr>
          <w:rFonts w:hAnsi="宋体" w:cs="Times New Roman" w:hint="eastAsia"/>
        </w:rPr>
        <w:t>分别</w:t>
      </w:r>
      <w:r>
        <w:rPr>
          <w:rFonts w:hAnsi="宋体" w:cs="Times New Roman"/>
        </w:rPr>
        <w:t>过</w:t>
      </w:r>
      <w:r>
        <w:rPr>
          <w:rFonts w:hAnsi="宋体" w:cs="宋体" w:hint="eastAsia"/>
        </w:rPr>
        <w:t>△</w:t>
      </w:r>
      <w:r>
        <w:rPr>
          <w:rFonts w:hAnsi="宋体" w:cs="Times New Roman"/>
          <w:i/>
        </w:rPr>
        <w:t>ABC</w:t>
      </w:r>
      <w:r>
        <w:rPr>
          <w:rFonts w:hAnsi="宋体" w:cs="Times New Roman" w:hint="eastAsia"/>
          <w:i/>
        </w:rPr>
        <w:t>和△PBC</w:t>
      </w:r>
      <w:r>
        <w:rPr>
          <w:rFonts w:hAnsi="宋体" w:cs="Times New Roman"/>
        </w:rPr>
        <w:t>外心</w:t>
      </w:r>
      <w:r>
        <w:rPr>
          <w:rFonts w:hAnsi="宋体" w:cs="Times New Roman" w:hint="eastAsia"/>
        </w:rPr>
        <w:t>作两</w:t>
      </w:r>
      <w:r>
        <w:rPr>
          <w:rFonts w:hAnsi="宋体" w:cs="Times New Roman"/>
        </w:rPr>
        <w:t>面</w:t>
      </w:r>
      <w:r>
        <w:rPr>
          <w:rFonts w:hAnsi="宋体" w:cs="Times New Roman"/>
          <w:i/>
        </w:rPr>
        <w:t>ABC</w:t>
      </w:r>
      <w:r>
        <w:rPr>
          <w:rFonts w:hAnsi="宋体" w:cs="Times New Roman" w:hint="eastAsia"/>
          <w:i/>
        </w:rPr>
        <w:t>和面</w:t>
      </w:r>
      <w:r>
        <w:rPr>
          <w:rFonts w:hAnsi="宋体" w:cs="Times New Roman"/>
          <w:i/>
        </w:rPr>
        <w:t>P</w:t>
      </w:r>
      <w:r>
        <w:rPr>
          <w:rFonts w:hAnsi="宋体" w:cs="Times New Roman" w:hint="eastAsia"/>
          <w:i/>
        </w:rPr>
        <w:t>B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的垂线</w:t>
      </w:r>
      <w:r>
        <w:rPr>
          <w:rFonts w:hAnsi="宋体" w:cs="Times New Roman" w:hint="eastAsia"/>
        </w:rPr>
        <w:t>，两垂线</w:t>
      </w:r>
      <w:r>
        <w:rPr>
          <w:rFonts w:hAnsi="宋体" w:cs="Times New Roman"/>
        </w:rPr>
        <w:t>的交点</w:t>
      </w:r>
      <w:r>
        <w:rPr>
          <w:rFonts w:hAnsi="宋体" w:cs="Times New Roman" w:hint="eastAsia"/>
        </w:rPr>
        <w:t>即</w:t>
      </w:r>
      <w:r>
        <w:rPr>
          <w:rFonts w:hAnsi="宋体" w:cs="Times New Roman"/>
        </w:rPr>
        <w:t>为三棱锥</w:t>
      </w:r>
      <w:r>
        <w:rPr>
          <w:rFonts w:hAnsi="宋体" w:cs="Times New Roman"/>
          <w:i/>
        </w:rPr>
        <w:t>P</w:t>
      </w:r>
      <w:r>
        <w:rPr>
          <w:rFonts w:hAnsi="宋体" w:cs="Times New Roman" w:hint="eastAsia"/>
          <w:i/>
        </w:rPr>
        <w:t>—</w:t>
      </w:r>
      <w:r>
        <w:rPr>
          <w:rFonts w:hAnsi="宋体" w:cs="Times New Roman"/>
          <w:i/>
        </w:rPr>
        <w:t>ABC</w:t>
      </w:r>
      <w:r>
        <w:rPr>
          <w:rFonts w:hAnsi="宋体" w:cs="Times New Roman"/>
        </w:rPr>
        <w:t>的外接球的球心，这种方法就是</w:t>
      </w:r>
      <w:r>
        <w:rPr>
          <w:rFonts w:hAnsi="宋体" w:cs="Times New Roman" w:hint="eastAsia"/>
        </w:rPr>
        <w:t>外</w:t>
      </w:r>
      <w:r>
        <w:rPr>
          <w:rFonts w:hAnsi="宋体" w:cs="Times New Roman"/>
        </w:rPr>
        <w:t>心</w:t>
      </w:r>
      <w:r>
        <w:rPr>
          <w:rFonts w:hAnsi="宋体" w:cs="Times New Roman" w:hint="eastAsia"/>
        </w:rPr>
        <w:t>垂线</w:t>
      </w:r>
      <w:r>
        <w:rPr>
          <w:rFonts w:hAnsi="宋体" w:cs="Times New Roman"/>
        </w:rPr>
        <w:t>法</w:t>
      </w:r>
      <w:r>
        <w:rPr>
          <w:rFonts w:hAnsi="宋体" w:cs="Times New Roman" w:hint="eastAsia"/>
        </w:rPr>
        <w:t>。</w:t>
      </w:r>
    </w:p>
    <w:p w:rsidR="00FA74EE" w:rsidRPr="00DE3DB2" w:rsidRDefault="002C7104">
      <w:pPr>
        <w:pStyle w:val="a3"/>
        <w:tabs>
          <w:tab w:val="left" w:pos="5880"/>
        </w:tabs>
        <w:snapToGrid w:val="0"/>
        <w:spacing w:line="312" w:lineRule="auto"/>
        <w:rPr>
          <w:rFonts w:ascii="楷体" w:eastAsia="楷体" w:hAnsi="楷体" w:cs="Times New Roman"/>
        </w:rPr>
      </w:pPr>
      <w:r w:rsidRPr="00DE3DB2">
        <w:rPr>
          <w:rFonts w:ascii="楷体" w:eastAsia="楷体" w:hAnsi="楷体" w:cs="Times New Roman"/>
        </w:rPr>
        <w:t>设</w:t>
      </w:r>
      <w:r w:rsidRPr="00DE3DB2">
        <w:rPr>
          <w:rFonts w:ascii="楷体" w:eastAsia="楷体" w:hAnsi="楷体" w:cs="Times New Roman" w:hint="eastAsia"/>
        </w:rPr>
        <w:t>计意图：通过探究问题</w:t>
      </w:r>
      <w:r w:rsidRPr="00DE3DB2">
        <w:rPr>
          <w:rFonts w:ascii="楷体" w:eastAsia="楷体" w:hAnsi="楷体" w:cs="Times New Roman"/>
        </w:rPr>
        <w:t>2</w:t>
      </w:r>
      <w:r w:rsidRPr="00DE3DB2">
        <w:rPr>
          <w:rFonts w:ascii="楷体" w:eastAsia="楷体" w:hAnsi="楷体" w:cs="Times New Roman" w:hint="eastAsia"/>
        </w:rPr>
        <w:t>，突破本</w:t>
      </w:r>
      <w:r w:rsidRPr="00DE3DB2">
        <w:rPr>
          <w:rFonts w:ascii="楷体" w:eastAsia="楷体" w:hAnsi="楷体" w:cs="Times New Roman"/>
        </w:rPr>
        <w:t>节</w:t>
      </w:r>
      <w:r w:rsidRPr="00DE3DB2">
        <w:rPr>
          <w:rFonts w:ascii="楷体" w:eastAsia="楷体" w:hAnsi="楷体" w:cs="Times New Roman" w:hint="eastAsia"/>
        </w:rPr>
        <w:t>课的重、难点，使学生掌握多面体外接球问题的通法，提升学生的</w:t>
      </w:r>
      <w:r w:rsidRPr="00DE3DB2">
        <w:rPr>
          <w:rFonts w:ascii="楷体" w:eastAsia="楷体" w:hAnsi="楷体" w:cs="Times New Roman"/>
        </w:rPr>
        <w:t>直</w:t>
      </w:r>
      <w:r w:rsidRPr="00DE3DB2">
        <w:rPr>
          <w:rFonts w:ascii="楷体" w:eastAsia="楷体" w:hAnsi="楷体" w:cs="Times New Roman" w:hint="eastAsia"/>
        </w:rPr>
        <w:t>观</w:t>
      </w:r>
      <w:r w:rsidRPr="00DE3DB2">
        <w:rPr>
          <w:rFonts w:ascii="楷体" w:eastAsia="楷体" w:hAnsi="楷体" w:cs="Times New Roman"/>
        </w:rPr>
        <w:t>想</w:t>
      </w:r>
      <w:r w:rsidRPr="00DE3DB2">
        <w:rPr>
          <w:rFonts w:ascii="楷体" w:eastAsia="楷体" w:hAnsi="楷体" w:cs="Times New Roman" w:hint="eastAsia"/>
        </w:rPr>
        <w:t>象、逻辑推理和数学计算的核心素养。</w:t>
      </w:r>
    </w:p>
    <w:p w:rsidR="00FA74EE" w:rsidRDefault="00FA74EE">
      <w:pPr>
        <w:pStyle w:val="a3"/>
        <w:tabs>
          <w:tab w:val="left" w:pos="5880"/>
        </w:tabs>
        <w:snapToGrid w:val="0"/>
        <w:spacing w:line="312" w:lineRule="auto"/>
        <w:ind w:firstLineChars="700" w:firstLine="1476"/>
        <w:rPr>
          <w:rFonts w:hAnsi="宋体" w:cs="Times New Roman"/>
          <w:b/>
        </w:rPr>
      </w:pPr>
    </w:p>
    <w:p w:rsidR="00FA74EE" w:rsidRDefault="00B27996">
      <w:pPr>
        <w:ind w:left="630" w:hangingChars="300" w:hanging="630"/>
        <w:rPr>
          <w:rFonts w:ascii="宋体" w:eastAsia="宋体" w:hAnsi="宋体"/>
        </w:rPr>
      </w:pPr>
      <w:r w:rsidRPr="006F29C8">
        <w:rPr>
          <w:rFonts w:ascii="宋体" w:hAnsi="宋体"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1619250" cy="1462909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04" w:rsidRPr="006F29C8">
        <w:rPr>
          <w:rFonts w:ascii="宋体" w:eastAsia="宋体" w:hAnsi="宋体" w:cs="Times New Roman" w:hint="eastAsia"/>
          <w:b/>
        </w:rPr>
        <w:t>问题</w:t>
      </w:r>
      <w:r w:rsidR="006F29C8" w:rsidRPr="006F29C8">
        <w:rPr>
          <w:rFonts w:ascii="宋体" w:eastAsia="宋体" w:hAnsi="宋体" w:cs="Times New Roman" w:hint="eastAsia"/>
          <w:b/>
        </w:rPr>
        <w:t>5</w:t>
      </w:r>
      <w:r w:rsidR="002C7104" w:rsidRPr="006F29C8">
        <w:rPr>
          <w:rFonts w:ascii="宋体" w:eastAsia="宋体" w:hAnsi="宋体" w:hint="eastAsia"/>
          <w:b/>
        </w:rPr>
        <w:t>.</w:t>
      </w:r>
      <w:r w:rsidR="002C7104" w:rsidRPr="006F29C8">
        <w:rPr>
          <w:rFonts w:ascii="宋体" w:eastAsia="宋体" w:hAnsi="宋体"/>
          <w:b/>
        </w:rPr>
        <w:t>已知直四棱柱</w:t>
      </w:r>
      <w:r w:rsidR="002C7104" w:rsidRPr="006F29C8">
        <w:rPr>
          <w:rFonts w:ascii="宋体" w:eastAsia="宋体" w:hAnsi="宋体"/>
          <w:b/>
          <w:i/>
        </w:rPr>
        <w:t>ABCD</w:t>
      </w:r>
      <w:r w:rsidR="002C7104" w:rsidRPr="006F29C8">
        <w:rPr>
          <w:rFonts w:ascii="宋体" w:eastAsia="宋体" w:hAnsi="宋体"/>
          <w:b/>
        </w:rPr>
        <w:t>–</w:t>
      </w:r>
      <w:r w:rsidR="002C7104" w:rsidRPr="006F29C8">
        <w:rPr>
          <w:rFonts w:ascii="宋体" w:eastAsia="宋体" w:hAnsi="宋体"/>
          <w:b/>
          <w:i/>
        </w:rPr>
        <w:t>A</w:t>
      </w:r>
      <w:r w:rsidR="002C7104" w:rsidRPr="006F29C8">
        <w:rPr>
          <w:rFonts w:ascii="宋体" w:eastAsia="宋体" w:hAnsi="宋体"/>
          <w:b/>
          <w:vertAlign w:val="subscript"/>
        </w:rPr>
        <w:t>1</w:t>
      </w:r>
      <w:r w:rsidR="002C7104" w:rsidRPr="006F29C8">
        <w:rPr>
          <w:rFonts w:ascii="宋体" w:eastAsia="宋体" w:hAnsi="宋体"/>
          <w:b/>
          <w:i/>
        </w:rPr>
        <w:t>B</w:t>
      </w:r>
      <w:r w:rsidR="002C7104" w:rsidRPr="006F29C8">
        <w:rPr>
          <w:rFonts w:ascii="宋体" w:eastAsia="宋体" w:hAnsi="宋体"/>
          <w:b/>
          <w:vertAlign w:val="subscript"/>
        </w:rPr>
        <w:t>1</w:t>
      </w:r>
      <w:r w:rsidR="002C7104" w:rsidRPr="006F29C8">
        <w:rPr>
          <w:rFonts w:ascii="宋体" w:eastAsia="宋体" w:hAnsi="宋体"/>
          <w:b/>
          <w:i/>
        </w:rPr>
        <w:t>C</w:t>
      </w:r>
      <w:r w:rsidR="002C7104" w:rsidRPr="006F29C8">
        <w:rPr>
          <w:rFonts w:ascii="宋体" w:eastAsia="宋体" w:hAnsi="宋体"/>
          <w:b/>
          <w:vertAlign w:val="subscript"/>
        </w:rPr>
        <w:t>1</w:t>
      </w:r>
      <w:r w:rsidR="002C7104" w:rsidRPr="006F29C8">
        <w:rPr>
          <w:rFonts w:ascii="宋体" w:eastAsia="宋体" w:hAnsi="宋体"/>
          <w:b/>
          <w:i/>
        </w:rPr>
        <w:t>D</w:t>
      </w:r>
      <w:r w:rsidR="002C7104" w:rsidRPr="006F29C8">
        <w:rPr>
          <w:rFonts w:ascii="宋体" w:eastAsia="宋体" w:hAnsi="宋体"/>
          <w:b/>
          <w:vertAlign w:val="subscript"/>
        </w:rPr>
        <w:t>1</w:t>
      </w:r>
      <w:r w:rsidR="002C7104" w:rsidRPr="006F29C8">
        <w:rPr>
          <w:rFonts w:ascii="宋体" w:eastAsia="宋体" w:hAnsi="宋体"/>
          <w:b/>
        </w:rPr>
        <w:t>的棱长均为2，</w:t>
      </w:r>
      <w:r w:rsidR="002C7104" w:rsidRPr="006F29C8">
        <w:rPr>
          <w:rFonts w:ascii="宋体" w:eastAsia="宋体" w:hAnsi="宋体" w:hint="eastAsia"/>
          <w:b/>
        </w:rPr>
        <w:t>∠</w:t>
      </w:r>
      <w:r w:rsidR="002C7104" w:rsidRPr="006F29C8">
        <w:rPr>
          <w:rFonts w:ascii="宋体" w:eastAsia="宋体" w:hAnsi="宋体"/>
          <w:b/>
          <w:i/>
        </w:rPr>
        <w:t>BAD</w:t>
      </w:r>
      <w:r w:rsidR="002C7104" w:rsidRPr="006F29C8">
        <w:rPr>
          <w:rFonts w:ascii="宋体" w:eastAsia="宋体" w:hAnsi="宋体"/>
          <w:b/>
        </w:rPr>
        <w:t>=60°．以</w:t>
      </w:r>
      <w:r w:rsidR="002C7104" w:rsidRPr="006F29C8">
        <w:rPr>
          <w:rFonts w:ascii="宋体" w:eastAsia="宋体" w:hAnsi="宋体"/>
          <w:b/>
          <w:position w:val="-12"/>
        </w:rPr>
        <w:object w:dxaOrig="30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34" o:spid="_x0000_i1025" type="#_x0000_t75" style="width:15pt;height:18.75pt;visibility:visible;mso-wrap-distance-left:0;mso-wrap-distance-right:0" o:ole="">
            <v:imagedata r:id="rId15" o:title="" embosscolor="white"/>
          </v:shape>
          <o:OLEObject Type="Embed" ProgID="Equation.DSMT4" ShapeID="1034" DrawAspect="Content" ObjectID="_1701425846" r:id="rId16"/>
        </w:object>
      </w:r>
      <w:r w:rsidR="002C7104" w:rsidRPr="006F29C8">
        <w:rPr>
          <w:rFonts w:ascii="宋体" w:eastAsia="宋体" w:hAnsi="宋体"/>
          <w:b/>
        </w:rPr>
        <w:t>为球心，</w:t>
      </w:r>
      <w:r w:rsidR="002C7104" w:rsidRPr="006F29C8">
        <w:rPr>
          <w:rFonts w:ascii="宋体" w:eastAsia="宋体" w:hAnsi="宋体"/>
          <w:b/>
          <w:position w:val="-8"/>
        </w:rPr>
        <w:object w:dxaOrig="330" w:dyaOrig="330">
          <v:shape id="1036" o:spid="_x0000_i1026" type="#_x0000_t75" style="width:16.5pt;height:16.5pt;visibility:visible;mso-wrap-distance-left:0;mso-wrap-distance-right:0" o:ole="">
            <v:imagedata r:id="rId17" o:title="" embosscolor="white"/>
          </v:shape>
          <o:OLEObject Type="Embed" ProgID="Equation.DSMT4" ShapeID="1036" DrawAspect="Content" ObjectID="_1701425847" r:id="rId18"/>
        </w:object>
      </w:r>
      <w:r w:rsidR="002C7104" w:rsidRPr="006F29C8">
        <w:rPr>
          <w:rFonts w:ascii="宋体" w:eastAsia="宋体" w:hAnsi="宋体"/>
          <w:b/>
        </w:rPr>
        <w:t>为半径的球面与侧面</w:t>
      </w:r>
      <w:r w:rsidR="002C7104" w:rsidRPr="006F29C8">
        <w:rPr>
          <w:rFonts w:ascii="宋体" w:eastAsia="宋体" w:hAnsi="宋体"/>
          <w:b/>
          <w:i/>
        </w:rPr>
        <w:t>BCC</w:t>
      </w:r>
      <w:r w:rsidR="002C7104" w:rsidRPr="006F29C8">
        <w:rPr>
          <w:rFonts w:ascii="宋体" w:eastAsia="宋体" w:hAnsi="宋体"/>
          <w:b/>
          <w:vertAlign w:val="subscript"/>
        </w:rPr>
        <w:t>1</w:t>
      </w:r>
      <w:r w:rsidR="002C7104" w:rsidRPr="006F29C8">
        <w:rPr>
          <w:rFonts w:ascii="宋体" w:eastAsia="宋体" w:hAnsi="宋体"/>
          <w:b/>
          <w:i/>
        </w:rPr>
        <w:t>B</w:t>
      </w:r>
      <w:r w:rsidR="002C7104" w:rsidRPr="006F29C8">
        <w:rPr>
          <w:rFonts w:ascii="宋体" w:eastAsia="宋体" w:hAnsi="宋体"/>
          <w:b/>
          <w:vertAlign w:val="subscript"/>
        </w:rPr>
        <w:t>1</w:t>
      </w:r>
      <w:r w:rsidR="002C7104" w:rsidRPr="006F29C8">
        <w:rPr>
          <w:rFonts w:ascii="宋体" w:eastAsia="宋体" w:hAnsi="宋体"/>
          <w:b/>
        </w:rPr>
        <w:t>的交线长为________</w:t>
      </w:r>
      <w:r w:rsidR="002C7104">
        <w:rPr>
          <w:rFonts w:ascii="宋体" w:eastAsia="宋体" w:hAnsi="宋体"/>
        </w:rPr>
        <w:t>．</w:t>
      </w:r>
    </w:p>
    <w:p w:rsidR="00FA74EE" w:rsidRDefault="00FA74EE" w:rsidP="002B2C5D">
      <w:pPr>
        <w:rPr>
          <w:rFonts w:ascii="宋体" w:hAnsi="宋体"/>
        </w:rPr>
      </w:pPr>
    </w:p>
    <w:p w:rsidR="00B27996" w:rsidRDefault="00B27996">
      <w:pPr>
        <w:ind w:left="630" w:hangingChars="300" w:hanging="630"/>
        <w:rPr>
          <w:rFonts w:ascii="宋体" w:hAnsi="宋体"/>
        </w:rPr>
      </w:pPr>
    </w:p>
    <w:p w:rsidR="00B27996" w:rsidRDefault="00B27996">
      <w:pPr>
        <w:ind w:left="630" w:hangingChars="300" w:hanging="630"/>
        <w:rPr>
          <w:rFonts w:ascii="宋体" w:hAnsi="宋体"/>
        </w:rPr>
      </w:pPr>
    </w:p>
    <w:p w:rsidR="00B27996" w:rsidRDefault="00B27996">
      <w:pPr>
        <w:ind w:left="630" w:hangingChars="300" w:hanging="630"/>
        <w:rPr>
          <w:rFonts w:ascii="宋体" w:hAnsi="宋体"/>
        </w:rPr>
      </w:pPr>
    </w:p>
    <w:p w:rsidR="008E0B74" w:rsidRDefault="008E0B74" w:rsidP="00D63688">
      <w:pPr>
        <w:rPr>
          <w:rFonts w:ascii="宋体" w:eastAsia="宋体" w:hAnsi="宋体"/>
        </w:rPr>
      </w:pPr>
    </w:p>
    <w:p w:rsidR="00D63688" w:rsidRPr="00795087" w:rsidRDefault="004215D2" w:rsidP="00D63688">
      <w:pPr>
        <w:ind w:left="1265" w:hangingChars="600" w:hanging="1265"/>
        <w:rPr>
          <w:rFonts w:ascii="宋体" w:eastAsia="宋体" w:hAnsi="宋体" w:cs="Times New Roman"/>
          <w:b/>
        </w:rPr>
      </w:pPr>
      <w:r w:rsidRPr="006F29C8">
        <w:rPr>
          <w:rFonts w:ascii="宋体" w:eastAsia="宋体" w:hAnsi="宋体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325120</wp:posOffset>
            </wp:positionV>
            <wp:extent cx="1686870" cy="15240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04" w:rsidRPr="006F29C8">
        <w:rPr>
          <w:rFonts w:ascii="宋体" w:eastAsia="宋体" w:hAnsi="宋体" w:cs="Times New Roman" w:hint="eastAsia"/>
          <w:b/>
        </w:rPr>
        <w:t>问题</w:t>
      </w:r>
      <w:r w:rsidR="006F29C8" w:rsidRPr="006F29C8">
        <w:rPr>
          <w:rFonts w:ascii="宋体" w:eastAsia="宋体" w:hAnsi="宋体" w:cs="Times New Roman" w:hint="eastAsia"/>
          <w:b/>
        </w:rPr>
        <w:t>6</w:t>
      </w:r>
      <w:r w:rsidR="002C7104" w:rsidRPr="006F29C8">
        <w:rPr>
          <w:rFonts w:ascii="宋体" w:eastAsia="宋体" w:hAnsi="宋体" w:cs="Times New Roman" w:hint="eastAsia"/>
          <w:b/>
        </w:rPr>
        <w:t>：</w:t>
      </w:r>
      <w:r w:rsidR="00D63688" w:rsidRPr="00795087">
        <w:rPr>
          <w:rFonts w:ascii="宋体" w:eastAsia="宋体" w:hAnsi="宋体" w:cs="Times New Roman" w:hint="eastAsia"/>
          <w:b/>
        </w:rPr>
        <w:t>试画出</w:t>
      </w:r>
      <w:r w:rsidR="00D63688" w:rsidRPr="00795087">
        <w:rPr>
          <w:rFonts w:ascii="宋体" w:eastAsia="宋体" w:hAnsi="宋体"/>
          <w:b/>
        </w:rPr>
        <w:t>以</w:t>
      </w:r>
      <w:r w:rsidR="00D63688" w:rsidRPr="00795087">
        <w:rPr>
          <w:rFonts w:ascii="宋体" w:eastAsia="宋体" w:hAnsi="宋体"/>
          <w:b/>
          <w:position w:val="-12"/>
        </w:rPr>
        <w:object w:dxaOrig="300" w:dyaOrig="375">
          <v:shape id="_x0000_i1027" type="#_x0000_t75" style="width:15pt;height:18.75pt" o:ole="">
            <v:imagedata r:id="rId15" o:title="" embosscolor="white"/>
          </v:shape>
          <o:OLEObject Type="Embed" ProgID="Equation.DSMT4" ShapeID="_x0000_i1027" DrawAspect="Content" ObjectID="_1701425848" r:id="rId19"/>
        </w:object>
      </w:r>
      <w:r w:rsidR="00D63688" w:rsidRPr="00795087">
        <w:rPr>
          <w:rFonts w:ascii="宋体" w:eastAsia="宋体" w:hAnsi="宋体"/>
          <w:b/>
        </w:rPr>
        <w:t>为球心，</w:t>
      </w:r>
      <w:r w:rsidR="00D63688" w:rsidRPr="00795087">
        <w:rPr>
          <w:rFonts w:ascii="宋体" w:eastAsia="宋体" w:hAnsi="宋体"/>
          <w:b/>
          <w:position w:val="-8"/>
        </w:rPr>
        <w:object w:dxaOrig="330" w:dyaOrig="330">
          <v:shape id="_x0000_i1028" type="#_x0000_t75" style="width:16.5pt;height:16.5pt" o:ole="">
            <v:imagedata r:id="rId17" o:title="" embosscolor="white"/>
          </v:shape>
          <o:OLEObject Type="Embed" ProgID="Equation.DSMT4" ShapeID="_x0000_i1028" DrawAspect="Content" ObjectID="_1701425849" r:id="rId20"/>
        </w:object>
      </w:r>
      <w:r w:rsidR="00D63688" w:rsidRPr="00795087">
        <w:rPr>
          <w:rFonts w:ascii="宋体" w:eastAsia="宋体" w:hAnsi="宋体"/>
          <w:b/>
        </w:rPr>
        <w:t>为半径的球面与</w:t>
      </w:r>
      <w:r w:rsidR="00D63688">
        <w:rPr>
          <w:rFonts w:ascii="宋体" w:eastAsia="宋体" w:hAnsi="宋体" w:hint="eastAsia"/>
          <w:b/>
        </w:rPr>
        <w:t>该</w:t>
      </w:r>
      <w:r w:rsidR="00D63688" w:rsidRPr="00795087">
        <w:rPr>
          <w:rFonts w:ascii="宋体" w:eastAsia="宋体" w:hAnsi="宋体"/>
          <w:b/>
        </w:rPr>
        <w:t>直四棱柱</w:t>
      </w:r>
      <w:r w:rsidR="00D63688" w:rsidRPr="00795087">
        <w:rPr>
          <w:rFonts w:ascii="宋体" w:eastAsia="宋体" w:hAnsi="宋体" w:hint="eastAsia"/>
          <w:b/>
        </w:rPr>
        <w:t>表</w:t>
      </w:r>
      <w:r w:rsidR="00D63688" w:rsidRPr="00795087">
        <w:rPr>
          <w:rFonts w:ascii="宋体" w:eastAsia="宋体" w:hAnsi="宋体"/>
          <w:b/>
        </w:rPr>
        <w:t>面的交线</w:t>
      </w:r>
      <w:r w:rsidR="00D63688" w:rsidRPr="00795087">
        <w:rPr>
          <w:rFonts w:ascii="宋体" w:eastAsia="宋体" w:hAnsi="宋体" w:hint="eastAsia"/>
          <w:b/>
        </w:rPr>
        <w:t>。</w:t>
      </w:r>
      <w:r w:rsidR="00341606">
        <w:rPr>
          <w:rFonts w:ascii="楷体" w:eastAsia="楷体" w:hAnsi="楷体" w:hint="eastAsia"/>
        </w:rPr>
        <w:t>（出示GGB课件）</w:t>
      </w:r>
      <w:bookmarkStart w:id="2" w:name="_GoBack"/>
      <w:bookmarkEnd w:id="2"/>
    </w:p>
    <w:p w:rsidR="00FA74EE" w:rsidRPr="00D63688" w:rsidRDefault="00FA74EE">
      <w:pPr>
        <w:ind w:left="1260" w:hangingChars="600" w:hanging="1260"/>
        <w:rPr>
          <w:rFonts w:ascii="宋体" w:eastAsia="宋体" w:hAnsi="宋体" w:cs="Times New Roman"/>
        </w:rPr>
      </w:pPr>
    </w:p>
    <w:p w:rsidR="00FA74EE" w:rsidRPr="00D63688" w:rsidRDefault="00FA74EE">
      <w:pPr>
        <w:rPr>
          <w:rFonts w:ascii="宋体" w:eastAsia="宋体" w:hAnsi="宋体"/>
        </w:rPr>
      </w:pPr>
    </w:p>
    <w:p w:rsidR="00B27996" w:rsidRDefault="00B27996">
      <w:pPr>
        <w:rPr>
          <w:rFonts w:ascii="宋体" w:eastAsia="宋体" w:hAnsi="宋体"/>
        </w:rPr>
      </w:pPr>
    </w:p>
    <w:p w:rsidR="00B27996" w:rsidRDefault="00B27996">
      <w:pPr>
        <w:rPr>
          <w:rFonts w:ascii="宋体" w:eastAsia="宋体" w:hAnsi="宋体"/>
        </w:rPr>
      </w:pPr>
    </w:p>
    <w:p w:rsidR="00B27996" w:rsidRDefault="00B27996">
      <w:pPr>
        <w:rPr>
          <w:rFonts w:ascii="宋体" w:eastAsia="宋体" w:hAnsi="宋体"/>
        </w:rPr>
      </w:pPr>
    </w:p>
    <w:p w:rsidR="006F29C8" w:rsidRPr="008E21D4" w:rsidRDefault="006F29C8">
      <w:pPr>
        <w:rPr>
          <w:rFonts w:ascii="宋体" w:eastAsia="宋体" w:hAnsi="宋体"/>
        </w:rPr>
      </w:pPr>
    </w:p>
    <w:p w:rsidR="006F29C8" w:rsidRDefault="006F29C8">
      <w:pPr>
        <w:rPr>
          <w:rFonts w:ascii="宋体" w:eastAsia="宋体" w:hAnsi="宋体"/>
        </w:rPr>
      </w:pPr>
    </w:p>
    <w:p w:rsidR="006F29C8" w:rsidRPr="00B27996" w:rsidRDefault="006F29C8">
      <w:pPr>
        <w:rPr>
          <w:rFonts w:ascii="宋体" w:eastAsia="宋体" w:hAnsi="宋体"/>
        </w:rPr>
      </w:pPr>
    </w:p>
    <w:p w:rsidR="00FA74EE" w:rsidRPr="006F29C8" w:rsidRDefault="002C7104">
      <w:pPr>
        <w:rPr>
          <w:rFonts w:ascii="宋体" w:eastAsia="宋体" w:hAnsi="宋体"/>
          <w:b/>
        </w:rPr>
      </w:pPr>
      <w:r w:rsidRPr="006F29C8">
        <w:rPr>
          <w:rFonts w:ascii="宋体" w:eastAsia="宋体" w:hAnsi="宋体" w:cs="Times New Roman" w:hint="eastAsia"/>
          <w:b/>
        </w:rPr>
        <w:t>问题</w:t>
      </w:r>
      <w:r w:rsidR="006F29C8">
        <w:rPr>
          <w:rFonts w:ascii="宋体" w:eastAsia="宋体" w:hAnsi="宋体" w:cs="Times New Roman" w:hint="eastAsia"/>
          <w:b/>
        </w:rPr>
        <w:t>7</w:t>
      </w:r>
      <w:r w:rsidRPr="006F29C8">
        <w:rPr>
          <w:rFonts w:ascii="宋体" w:eastAsia="宋体" w:hAnsi="宋体" w:cs="Times New Roman" w:hint="eastAsia"/>
          <w:b/>
        </w:rPr>
        <w:t>：试一试，设计一个相似问题</w:t>
      </w:r>
    </w:p>
    <w:p w:rsidR="00FA74EE" w:rsidRDefault="00FA74EE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  <w:b/>
        </w:rPr>
      </w:pPr>
    </w:p>
    <w:p w:rsidR="006F29C8" w:rsidRDefault="006F29C8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  <w:b/>
        </w:rPr>
      </w:pPr>
    </w:p>
    <w:p w:rsidR="006F29C8" w:rsidRDefault="006F29C8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  <w:b/>
        </w:rPr>
      </w:pPr>
    </w:p>
    <w:p w:rsidR="006F29C8" w:rsidRDefault="006F29C8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  <w:b/>
        </w:rPr>
      </w:pPr>
    </w:p>
    <w:p w:rsidR="006F29C8" w:rsidRDefault="008E21D4" w:rsidP="004215D2">
      <w:pPr>
        <w:pStyle w:val="a3"/>
        <w:tabs>
          <w:tab w:val="left" w:pos="5880"/>
        </w:tabs>
        <w:snapToGrid w:val="0"/>
        <w:spacing w:line="312" w:lineRule="auto"/>
        <w:ind w:left="1050" w:hangingChars="500" w:hanging="105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设计意图：</w:t>
      </w:r>
      <w:r w:rsidRPr="004215D2">
        <w:rPr>
          <w:rFonts w:ascii="楷体" w:eastAsia="楷体" w:hAnsi="楷体" w:cs="Times New Roman" w:hint="eastAsia"/>
        </w:rPr>
        <w:t xml:space="preserve"> </w:t>
      </w:r>
      <w:r w:rsidR="004215D2" w:rsidRPr="004215D2">
        <w:rPr>
          <w:rFonts w:ascii="楷体" w:eastAsia="楷体" w:hAnsi="楷体" w:cs="Times New Roman" w:hint="eastAsia"/>
        </w:rPr>
        <w:t>通过变式探究，提出逆向问题，让学生对</w:t>
      </w:r>
      <w:r w:rsidR="004215D2">
        <w:rPr>
          <w:rFonts w:ascii="楷体" w:eastAsia="楷体" w:hAnsi="楷体" w:cs="Times New Roman" w:hint="eastAsia"/>
        </w:rPr>
        <w:t>所学知识加深理解，抓住知识本质，灵活应用知识分析问题、解决问题</w:t>
      </w:r>
    </w:p>
    <w:p w:rsidR="004215D2" w:rsidRPr="004215D2" w:rsidRDefault="004215D2" w:rsidP="004215D2">
      <w:pPr>
        <w:pStyle w:val="a3"/>
        <w:tabs>
          <w:tab w:val="left" w:pos="5880"/>
        </w:tabs>
        <w:snapToGrid w:val="0"/>
        <w:spacing w:line="312" w:lineRule="auto"/>
        <w:ind w:left="1050" w:hangingChars="500" w:hanging="1050"/>
        <w:rPr>
          <w:rFonts w:ascii="楷体" w:eastAsia="楷体" w:hAnsi="楷体" w:cs="Times New Roman"/>
        </w:rPr>
      </w:pP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</w:rPr>
      </w:pPr>
      <w:r>
        <w:rPr>
          <w:rFonts w:hAnsi="宋体" w:cs="Times New Roman" w:hint="eastAsia"/>
        </w:rPr>
        <w:t>四、达标检测：</w:t>
      </w:r>
    </w:p>
    <w:p w:rsidR="006F29C8" w:rsidRDefault="006F29C8" w:rsidP="006F29C8">
      <w:pPr>
        <w:pStyle w:val="a3"/>
        <w:tabs>
          <w:tab w:val="left" w:pos="4620"/>
        </w:tabs>
        <w:snapToGrid w:val="0"/>
        <w:spacing w:line="312" w:lineRule="auto"/>
        <w:ind w:left="210" w:hangingChars="100" w:hanging="210"/>
        <w:rPr>
          <w:rFonts w:hAnsi="宋体" w:cs="Times New Roman"/>
        </w:rPr>
      </w:pPr>
      <w:r>
        <w:rPr>
          <w:rFonts w:hAnsi="宋体" w:cs="Times New Roman"/>
        </w:rPr>
        <w:t>已知</w:t>
      </w:r>
      <w:r>
        <w:rPr>
          <w:rFonts w:hAnsi="宋体" w:cs="宋体" w:hint="eastAsia"/>
        </w:rPr>
        <w:t>△A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是以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为斜边的直角三角形，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为平面</w:t>
      </w:r>
      <w:r>
        <w:rPr>
          <w:rFonts w:hAnsi="宋体" w:cs="Times New Roman"/>
          <w:i/>
        </w:rPr>
        <w:t>ABC</w:t>
      </w:r>
      <w:r>
        <w:rPr>
          <w:rFonts w:hAnsi="宋体" w:cs="Times New Roman"/>
        </w:rPr>
        <w:t>外一点，且</w:t>
      </w:r>
      <w:r>
        <w:rPr>
          <w:rFonts w:hAnsi="宋体" w:cs="Times New Roman"/>
          <w:bCs/>
        </w:rPr>
        <w:t xml:space="preserve">二面角 </w:t>
      </w:r>
      <w:r>
        <w:rPr>
          <w:rFonts w:hAnsi="宋体" w:cs="Times New Roman" w:hint="eastAsia"/>
          <w:bCs/>
        </w:rPr>
        <w:t>P</w:t>
      </w:r>
      <w:r>
        <w:rPr>
          <w:rFonts w:hAnsi="宋体" w:cs="Times New Roman"/>
          <w:bCs/>
        </w:rPr>
        <w:t>-BC-</w:t>
      </w:r>
      <w:r>
        <w:rPr>
          <w:rFonts w:hAnsi="宋体" w:cs="Times New Roman" w:hint="eastAsia"/>
          <w:bCs/>
        </w:rPr>
        <w:t>A</w:t>
      </w:r>
      <w:r>
        <w:rPr>
          <w:rFonts w:hAnsi="宋体" w:cs="Times New Roman"/>
          <w:bCs/>
        </w:rPr>
        <w:t>为60°，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＝3，</w:t>
      </w:r>
      <w:r>
        <w:rPr>
          <w:rFonts w:hAnsi="宋体" w:cs="Times New Roman"/>
          <w:i/>
        </w:rPr>
        <w:t>PB</w:t>
      </w:r>
      <w:r>
        <w:rPr>
          <w:rFonts w:hAnsi="宋体" w:cs="Times New Roman"/>
        </w:rPr>
        <w:t>＝2</w:t>
      </w:r>
      <w:r>
        <w:rPr>
          <w:rFonts w:hAnsi="宋体" w:cs="宋体-方正超大字符集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 w:cs="Times New Roman"/>
        </w:rPr>
        <w:instrText>r(2)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t>PC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 w:cs="Times New Roman"/>
        </w:rPr>
        <w:instrText>r(5)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，则三棱锥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­</w:t>
      </w:r>
      <w:r>
        <w:rPr>
          <w:rFonts w:hAnsi="宋体" w:cs="Times New Roman"/>
          <w:i/>
        </w:rPr>
        <w:t>ABC</w:t>
      </w:r>
      <w:r>
        <w:rPr>
          <w:rFonts w:hAnsi="宋体" w:cs="Times New Roman"/>
        </w:rPr>
        <w:t>外接球的表面积为(       )</w:t>
      </w:r>
    </w:p>
    <w:p w:rsidR="006F29C8" w:rsidRPr="006F29C8" w:rsidRDefault="006F29C8" w:rsidP="006F29C8">
      <w:pPr>
        <w:pStyle w:val="a3"/>
        <w:tabs>
          <w:tab w:val="left" w:pos="4620"/>
        </w:tabs>
        <w:snapToGrid w:val="0"/>
        <w:spacing w:line="312" w:lineRule="auto"/>
        <w:ind w:left="210" w:hangingChars="100" w:hanging="210"/>
        <w:rPr>
          <w:rFonts w:hAnsi="宋体" w:cs="Times New Roman"/>
        </w:rPr>
      </w:pPr>
      <w:r>
        <w:rPr>
          <w:rFonts w:hAnsi="宋体" w:cs="Times New Roman" w:hint="eastAsia"/>
        </w:rPr>
        <w:t xml:space="preserve">     A.</w:t>
      </w:r>
      <w:r>
        <w:rPr>
          <w:rFonts w:hAnsi="宋体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 w:hint="eastAsia"/>
              </w:rPr>
              <m:t>43</m:t>
            </m:r>
          </m:num>
          <m:den>
            <m:r>
              <w:rPr>
                <w:rFonts w:ascii="Cambria Math" w:hAnsi="Cambria Math" w:cs="Times New Roman" w:hint="eastAsia"/>
              </w:rPr>
              <m:t>3</m:t>
            </m:r>
          </m:den>
        </m:f>
        <m:r>
          <w:rPr>
            <w:rFonts w:ascii="Cambria Math" w:hAnsi="Cambria Math" w:cs="Times New Roman"/>
          </w:rPr>
          <m:t>π</m:t>
        </m:r>
      </m:oMath>
      <w:r>
        <w:rPr>
          <w:rFonts w:hAnsi="宋体" w:cs="Times New Roman"/>
        </w:rPr>
        <w:t xml:space="preserve">             B.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 w:hint="eastAsia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 w:hint="eastAsia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="Times New Roman" w:hint="eastAsia"/>
              </w:rPr>
              <m:t>54</m:t>
            </m:r>
          </m:den>
        </m:f>
        <m:r>
          <w:rPr>
            <w:rFonts w:ascii="Cambria Math" w:hAnsi="Cambria Math" w:cs="Times New Roman"/>
          </w:rPr>
          <m:t>π</m:t>
        </m:r>
      </m:oMath>
      <w:r>
        <w:rPr>
          <w:rFonts w:hAnsi="宋体" w:cs="Times New Roman"/>
        </w:rPr>
        <w:t xml:space="preserve">               C.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 w:hint="eastAsia"/>
              </w:rPr>
              <m:t>31</m:t>
            </m:r>
          </m:num>
          <m:den>
            <m:r>
              <w:rPr>
                <w:rFonts w:ascii="Cambria Math" w:hAnsi="Cambria Math" w:cs="Times New Roman" w:hint="eastAsia"/>
              </w:rPr>
              <m:t>3</m:t>
            </m:r>
          </m:den>
        </m:f>
        <m:r>
          <w:rPr>
            <w:rFonts w:ascii="Cambria Math" w:hAnsi="Cambria Math" w:cs="Times New Roman"/>
          </w:rPr>
          <m:t>π</m:t>
        </m:r>
      </m:oMath>
      <w:r>
        <w:rPr>
          <w:rFonts w:hAnsi="宋体" w:cs="Times New Roman"/>
        </w:rPr>
        <w:t xml:space="preserve">              D.</w:t>
      </w:r>
      <w:r w:rsidR="004215D2">
        <w:rPr>
          <w:rFonts w:hAnsi="宋体" w:cs="Times New Roman"/>
        </w:rPr>
        <w:t>10</w:t>
      </w:r>
      <w:r w:rsidR="004215D2">
        <w:rPr>
          <w:rFonts w:hAnsi="宋体" w:cs="Times New Roman" w:hint="eastAsia"/>
        </w:rPr>
        <w:t>π</w:t>
      </w:r>
    </w:p>
    <w:p w:rsidR="00FA74EE" w:rsidRPr="002B2C5D" w:rsidRDefault="002C7104">
      <w:pPr>
        <w:pStyle w:val="a3"/>
        <w:tabs>
          <w:tab w:val="left" w:pos="5880"/>
        </w:tabs>
        <w:snapToGrid w:val="0"/>
        <w:ind w:leftChars="200" w:left="630" w:hangingChars="100" w:hanging="210"/>
        <w:rPr>
          <w:rFonts w:ascii="楷体" w:eastAsia="楷体" w:hAnsi="楷体" w:cs="Times New Roman"/>
          <w:color w:val="0000FF"/>
        </w:rPr>
      </w:pPr>
      <w:r w:rsidRPr="002B2C5D">
        <w:rPr>
          <w:rFonts w:ascii="楷体" w:eastAsia="楷体" w:hAnsi="楷体" w:cs="Times New Roman" w:hint="eastAsia"/>
        </w:rPr>
        <w:t>设计意图：检测学生对本</w:t>
      </w:r>
      <w:r w:rsidRPr="002B2C5D">
        <w:rPr>
          <w:rFonts w:ascii="楷体" w:eastAsia="楷体" w:hAnsi="楷体" w:cs="Times New Roman"/>
        </w:rPr>
        <w:t>节</w:t>
      </w:r>
      <w:r w:rsidRPr="002B2C5D">
        <w:rPr>
          <w:rFonts w:ascii="楷体" w:eastAsia="楷体" w:hAnsi="楷体" w:cs="Times New Roman" w:hint="eastAsia"/>
        </w:rPr>
        <w:t>课</w:t>
      </w:r>
      <w:r w:rsidRPr="002B2C5D">
        <w:rPr>
          <w:rFonts w:ascii="楷体" w:eastAsia="楷体" w:hAnsi="楷体" w:cs="Times New Roman"/>
        </w:rPr>
        <w:t>内</w:t>
      </w:r>
      <w:r w:rsidRPr="002B2C5D">
        <w:rPr>
          <w:rFonts w:ascii="楷体" w:eastAsia="楷体" w:hAnsi="楷体" w:cs="Times New Roman" w:hint="eastAsia"/>
        </w:rPr>
        <w:t>容的掌</w:t>
      </w:r>
      <w:r w:rsidRPr="002B2C5D">
        <w:rPr>
          <w:rFonts w:ascii="楷体" w:eastAsia="楷体" w:hAnsi="楷体" w:cs="Times New Roman"/>
        </w:rPr>
        <w:t>握情</w:t>
      </w:r>
      <w:r w:rsidRPr="002B2C5D">
        <w:rPr>
          <w:rFonts w:ascii="楷体" w:eastAsia="楷体" w:hAnsi="楷体" w:cs="Times New Roman" w:hint="eastAsia"/>
        </w:rPr>
        <w:t>况，及时反馈</w:t>
      </w:r>
      <w:r w:rsidRPr="002B2C5D">
        <w:rPr>
          <w:rFonts w:ascii="楷体" w:eastAsia="楷体" w:hAnsi="楷体" w:cs="Times New Roman"/>
        </w:rPr>
        <w:t>学情</w:t>
      </w:r>
    </w:p>
    <w:p w:rsidR="00FA74EE" w:rsidRDefault="00FA74EE">
      <w:pPr>
        <w:pStyle w:val="a3"/>
        <w:tabs>
          <w:tab w:val="left" w:pos="5880"/>
        </w:tabs>
        <w:snapToGrid w:val="0"/>
        <w:spacing w:line="312" w:lineRule="auto"/>
        <w:ind w:firstLineChars="500" w:firstLine="1050"/>
        <w:rPr>
          <w:rFonts w:hAnsi="宋体" w:cs="Times New Roman"/>
        </w:rPr>
      </w:pPr>
    </w:p>
    <w:p w:rsidR="00FA74EE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五、课堂小结：</w:t>
      </w:r>
    </w:p>
    <w:p w:rsidR="00FA74EE" w:rsidRDefault="001E53B5">
      <w:pPr>
        <w:ind w:left="1470" w:hangingChars="700" w:hanging="1470"/>
        <w:rPr>
          <w:rFonts w:ascii="宋体" w:eastAsia="宋体" w:hAnsi="宋体"/>
          <w:noProof/>
          <w:szCs w:val="21"/>
        </w:rPr>
      </w:pPr>
      <w:r w:rsidRPr="001E53B5">
        <w:rPr>
          <w:rFonts w:ascii="宋体" w:eastAsia="宋体" w:hAnsi="宋体"/>
          <w:noProof/>
          <w:szCs w:val="21"/>
        </w:rPr>
        <w:lastRenderedPageBreak/>
        <w:drawing>
          <wp:inline distT="0" distB="0" distL="0" distR="0">
            <wp:extent cx="6120130" cy="2384301"/>
            <wp:effectExtent l="0" t="0" r="0" b="0"/>
            <wp:docPr id="5" name="图片 5" descr="C:\Users\Administrator\AppData\Local\Temp\16383658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638365848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EE" w:rsidRDefault="002C7104" w:rsidP="002A624C">
      <w:pPr>
        <w:ind w:left="1050" w:hangingChars="500" w:hanging="105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设计意图</w:t>
      </w:r>
      <w:r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cs="Times New Roman"/>
          <w:szCs w:val="21"/>
        </w:rPr>
        <w:t>通过总结，让学生进一步巩固本节所学内容，提高概括能力</w:t>
      </w:r>
      <w:r>
        <w:rPr>
          <w:rFonts w:ascii="楷体" w:eastAsia="楷体" w:hAnsi="楷体" w:cs="Times New Roman" w:hint="eastAsia"/>
          <w:szCs w:val="21"/>
        </w:rPr>
        <w:t>，同时形成解决</w:t>
      </w:r>
      <w:r>
        <w:rPr>
          <w:rFonts w:ascii="楷体" w:eastAsia="楷体" w:hAnsi="楷体" w:hint="eastAsia"/>
          <w:szCs w:val="21"/>
        </w:rPr>
        <w:t>空间几何体与</w:t>
      </w:r>
      <w:r>
        <w:rPr>
          <w:rFonts w:ascii="楷体" w:eastAsia="楷体" w:hAnsi="楷体"/>
          <w:szCs w:val="21"/>
        </w:rPr>
        <w:t>球的接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切问题</w:t>
      </w:r>
      <w:r>
        <w:rPr>
          <w:rFonts w:ascii="楷体" w:eastAsia="楷体" w:hAnsi="楷体" w:cs="Times New Roman" w:hint="eastAsia"/>
          <w:szCs w:val="21"/>
        </w:rPr>
        <w:t>的基本套路。</w:t>
      </w:r>
    </w:p>
    <w:p w:rsidR="00FA74EE" w:rsidRDefault="00FA74EE">
      <w:pPr>
        <w:ind w:left="1476" w:hangingChars="700" w:hanging="1476"/>
        <w:rPr>
          <w:rFonts w:ascii="宋体" w:eastAsia="宋体" w:hAnsi="宋体"/>
          <w:b/>
          <w:szCs w:val="21"/>
        </w:rPr>
      </w:pPr>
    </w:p>
    <w:p w:rsidR="00FA74EE" w:rsidRDefault="002C7104">
      <w:pPr>
        <w:ind w:left="1476" w:hangingChars="700" w:hanging="1476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六、课后作业</w:t>
      </w:r>
    </w:p>
    <w:p w:rsidR="00FA74EE" w:rsidRDefault="002C7104">
      <w:pPr>
        <w:pStyle w:val="a3"/>
        <w:tabs>
          <w:tab w:val="left" w:pos="5880"/>
        </w:tabs>
        <w:snapToGrid w:val="0"/>
        <w:spacing w:line="312" w:lineRule="auto"/>
        <w:rPr>
          <w:rFonts w:hAnsi="宋体" w:cs="Times New Roman"/>
          <w:color w:val="0000FF"/>
        </w:rPr>
      </w:pPr>
      <w:r>
        <w:rPr>
          <w:rFonts w:hAnsi="宋体" w:cs="Times New Roman" w:hint="eastAsia"/>
        </w:rPr>
        <w:t>设计意图：</w:t>
      </w:r>
    </w:p>
    <w:p w:rsidR="00FA74EE" w:rsidRDefault="002C7104">
      <w:pPr>
        <w:ind w:left="1476" w:hangingChars="700" w:hanging="1476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课时规范练（A）P22-</w:t>
      </w:r>
      <w:r>
        <w:rPr>
          <w:rFonts w:ascii="宋体" w:eastAsia="宋体" w:hAnsi="宋体"/>
          <w:b/>
          <w:szCs w:val="21"/>
        </w:rPr>
        <w:t>23</w:t>
      </w:r>
      <w:r>
        <w:rPr>
          <w:rFonts w:ascii="宋体" w:eastAsia="宋体" w:hAnsi="宋体" w:hint="eastAsia"/>
          <w:b/>
          <w:szCs w:val="21"/>
        </w:rPr>
        <w:t>：</w:t>
      </w:r>
      <w:r w:rsidR="0074011E">
        <w:rPr>
          <w:rFonts w:ascii="宋体" w:eastAsia="宋体" w:hAnsi="宋体" w:hint="eastAsia"/>
          <w:b/>
          <w:szCs w:val="21"/>
        </w:rPr>
        <w:t>（必做）</w:t>
      </w:r>
      <w:r>
        <w:rPr>
          <w:rFonts w:ascii="宋体" w:eastAsia="宋体" w:hAnsi="宋体" w:hint="eastAsia"/>
          <w:b/>
          <w:szCs w:val="21"/>
        </w:rPr>
        <w:t>2，5，6，7，9，</w:t>
      </w:r>
      <w:r w:rsidR="0074011E">
        <w:rPr>
          <w:rFonts w:ascii="宋体" w:eastAsia="宋体" w:hAnsi="宋体" w:hint="eastAsia"/>
          <w:b/>
          <w:szCs w:val="21"/>
        </w:rPr>
        <w:t>（选做）</w:t>
      </w:r>
      <w:r>
        <w:rPr>
          <w:rFonts w:ascii="宋体" w:eastAsia="宋体" w:hAnsi="宋体" w:hint="eastAsia"/>
          <w:b/>
          <w:szCs w:val="21"/>
        </w:rPr>
        <w:t>15，16</w:t>
      </w:r>
    </w:p>
    <w:p w:rsidR="00FA74EE" w:rsidRDefault="002C7104">
      <w:pPr>
        <w:pStyle w:val="a3"/>
        <w:tabs>
          <w:tab w:val="left" w:pos="4620"/>
        </w:tabs>
        <w:snapToGrid w:val="0"/>
        <w:spacing w:line="312" w:lineRule="auto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七、教后反思</w:t>
      </w:r>
    </w:p>
    <w:p w:rsidR="00FA74EE" w:rsidRDefault="00B138CA">
      <w:pPr>
        <w:spacing w:line="360" w:lineRule="auto"/>
        <w:ind w:firstLineChars="150" w:firstLine="315"/>
        <w:rPr>
          <w:rFonts w:ascii="宋体" w:eastAsia="宋体" w:hAnsi="宋体"/>
        </w:rPr>
      </w:pPr>
      <w:r w:rsidRPr="00B138CA">
        <w:rPr>
          <w:rFonts w:asciiTheme="minorEastAsia" w:eastAsiaTheme="minorEastAsia" w:hAnsiTheme="minorEastAsia"/>
        </w:rPr>
        <w:t>本节课以这次公开周的主题----“多元课程聚焦五育并举，文化传承铸牢立德树人”为指导思想，以提</w:t>
      </w:r>
      <w:r w:rsidRPr="00B138CA">
        <w:rPr>
          <w:rFonts w:asciiTheme="minorEastAsia" w:eastAsiaTheme="minorEastAsia" w:hAnsiTheme="minorEastAsia" w:hint="eastAsia"/>
        </w:rPr>
        <w:t>升</w:t>
      </w:r>
      <w:r w:rsidRPr="00B138CA">
        <w:rPr>
          <w:rFonts w:asciiTheme="minorEastAsia" w:eastAsiaTheme="minorEastAsia" w:hAnsiTheme="minorEastAsia"/>
        </w:rPr>
        <w:t>学生</w:t>
      </w:r>
      <w:r w:rsidRPr="00B138CA">
        <w:rPr>
          <w:rFonts w:asciiTheme="minorEastAsia" w:eastAsiaTheme="minorEastAsia" w:hAnsiTheme="minorEastAsia" w:hint="eastAsia"/>
        </w:rPr>
        <w:t>直观</w:t>
      </w:r>
      <w:r w:rsidRPr="00B138CA">
        <w:rPr>
          <w:rFonts w:asciiTheme="minorEastAsia" w:eastAsiaTheme="minorEastAsia" w:hAnsiTheme="minorEastAsia"/>
        </w:rPr>
        <w:t>想</w:t>
      </w:r>
      <w:r w:rsidRPr="00B138CA">
        <w:rPr>
          <w:rFonts w:asciiTheme="minorEastAsia" w:eastAsiaTheme="minorEastAsia" w:hAnsiTheme="minorEastAsia" w:hint="eastAsia"/>
        </w:rPr>
        <w:t>像、逻辑</w:t>
      </w:r>
      <w:r w:rsidRPr="00B138CA">
        <w:rPr>
          <w:rFonts w:asciiTheme="minorEastAsia" w:eastAsiaTheme="minorEastAsia" w:hAnsiTheme="minorEastAsia"/>
        </w:rPr>
        <w:t>推</w:t>
      </w:r>
      <w:r w:rsidRPr="00B138CA">
        <w:rPr>
          <w:rFonts w:asciiTheme="minorEastAsia" w:eastAsiaTheme="minorEastAsia" w:hAnsiTheme="minorEastAsia" w:hint="eastAsia"/>
        </w:rPr>
        <w:t>理和数学运算</w:t>
      </w:r>
      <w:r w:rsidRPr="00B138CA">
        <w:rPr>
          <w:rFonts w:asciiTheme="minorEastAsia" w:eastAsiaTheme="minorEastAsia" w:hAnsiTheme="minorEastAsia"/>
        </w:rPr>
        <w:t>等核</w:t>
      </w:r>
      <w:r w:rsidRPr="00B138CA">
        <w:rPr>
          <w:rFonts w:asciiTheme="minorEastAsia" w:eastAsiaTheme="minorEastAsia" w:hAnsiTheme="minorEastAsia" w:hint="eastAsia"/>
        </w:rPr>
        <w:t>心素养</w:t>
      </w:r>
      <w:r>
        <w:rPr>
          <w:rFonts w:asciiTheme="minorEastAsia" w:eastAsiaTheme="minorEastAsia" w:hAnsiTheme="minorEastAsia"/>
        </w:rPr>
        <w:t>为目标，充分利用赖晓晖老师的在线数学实验室资源，</w:t>
      </w:r>
      <w:r>
        <w:rPr>
          <w:rFonts w:asciiTheme="minorEastAsia" w:eastAsiaTheme="minorEastAsia" w:hAnsiTheme="minorEastAsia" w:hint="eastAsia"/>
        </w:rPr>
        <w:t>通过</w:t>
      </w:r>
      <w:r w:rsidRPr="00B138CA">
        <w:rPr>
          <w:rFonts w:asciiTheme="minorEastAsia" w:eastAsiaTheme="minorEastAsia" w:hAnsiTheme="minorEastAsia"/>
        </w:rPr>
        <w:t>观察和分析</w:t>
      </w:r>
      <w:r>
        <w:rPr>
          <w:rFonts w:asciiTheme="minorEastAsia" w:eastAsiaTheme="minorEastAsia" w:hAnsiTheme="minorEastAsia"/>
        </w:rPr>
        <w:t>空间组合体模型</w:t>
      </w:r>
      <w:r w:rsidRPr="00B138CA">
        <w:rPr>
          <w:rFonts w:asciiTheme="minorEastAsia" w:eastAsiaTheme="minorEastAsia" w:hAnsiTheme="minorEastAsia"/>
        </w:rPr>
        <w:t>，帮助学生更好地理解和运用空间几何体与球的接切的结构特征，解决与球有关的问题，着重探讨如何找多面体的外接球球心，同时注重引导学生将空间问题平面化，探索数学运算策略。</w:t>
      </w:r>
      <w:r>
        <w:rPr>
          <w:rFonts w:asciiTheme="minorEastAsia" w:eastAsiaTheme="minorEastAsia" w:hAnsiTheme="minorEastAsia" w:hint="eastAsia"/>
        </w:rPr>
        <w:t>这节课</w:t>
      </w:r>
      <w:r>
        <w:rPr>
          <w:rFonts w:ascii="宋体" w:eastAsia="宋体" w:hAnsi="宋体"/>
        </w:rPr>
        <w:t>采用类比平面</w:t>
      </w:r>
      <w:r>
        <w:rPr>
          <w:rFonts w:ascii="宋体" w:eastAsia="宋体" w:hAnsi="宋体" w:hint="eastAsia"/>
        </w:rPr>
        <w:t>多边</w:t>
      </w:r>
      <w:r>
        <w:rPr>
          <w:rFonts w:ascii="宋体" w:eastAsia="宋体" w:hAnsi="宋体"/>
        </w:rPr>
        <w:t>形面积与内切圆半径的关系，</w:t>
      </w:r>
      <w:r>
        <w:rPr>
          <w:rFonts w:ascii="宋体" w:eastAsia="宋体" w:hAnsi="宋体" w:hint="eastAsia"/>
        </w:rPr>
        <w:t>探究出</w:t>
      </w:r>
      <w:r>
        <w:rPr>
          <w:rFonts w:ascii="宋体" w:eastAsia="宋体" w:hAnsi="宋体"/>
        </w:rPr>
        <w:t>等体积法</w:t>
      </w:r>
      <w:r>
        <w:rPr>
          <w:rFonts w:ascii="宋体" w:eastAsia="宋体" w:hAnsi="宋体" w:hint="eastAsia"/>
        </w:rPr>
        <w:t>解决多</w:t>
      </w:r>
      <w:r w:rsidR="002C7104">
        <w:rPr>
          <w:rFonts w:ascii="宋体" w:eastAsia="宋体" w:hAnsi="宋体"/>
        </w:rPr>
        <w:t>面体内切球</w:t>
      </w:r>
      <w:r>
        <w:rPr>
          <w:rFonts w:ascii="宋体" w:eastAsia="宋体" w:hAnsi="宋体" w:hint="eastAsia"/>
        </w:rPr>
        <w:t>半径</w:t>
      </w:r>
      <w:r w:rsidR="002C7104">
        <w:rPr>
          <w:rFonts w:ascii="宋体" w:eastAsia="宋体" w:hAnsi="宋体"/>
        </w:rPr>
        <w:t>。通过模型观察，直观想象，引导学生观察正四面体与正方体的关系，以探讨</w:t>
      </w:r>
      <w:r>
        <w:rPr>
          <w:rFonts w:ascii="宋体" w:eastAsia="宋体" w:hAnsi="宋体"/>
        </w:rPr>
        <w:t>补形法</w:t>
      </w:r>
      <w:r>
        <w:rPr>
          <w:rFonts w:ascii="宋体" w:eastAsia="宋体" w:hAnsi="宋体" w:hint="eastAsia"/>
        </w:rPr>
        <w:t>求</w:t>
      </w:r>
      <w:r w:rsidR="002C7104">
        <w:rPr>
          <w:rFonts w:ascii="宋体" w:eastAsia="宋体" w:hAnsi="宋体"/>
        </w:rPr>
        <w:t>外接</w:t>
      </w:r>
      <w:r>
        <w:rPr>
          <w:rFonts w:ascii="宋体" w:eastAsia="宋体" w:hAnsi="宋体" w:hint="eastAsia"/>
        </w:rPr>
        <w:t>球</w:t>
      </w:r>
      <w:r w:rsidR="002C7104">
        <w:rPr>
          <w:rFonts w:ascii="宋体" w:eastAsia="宋体" w:hAnsi="宋体"/>
        </w:rPr>
        <w:t>半径。运用直观感知、</w:t>
      </w:r>
      <w:r w:rsidR="002C7104">
        <w:rPr>
          <w:rFonts w:ascii="宋体" w:eastAsia="宋体" w:hAnsi="宋体" w:hint="eastAsia"/>
        </w:rPr>
        <w:t>类比平几</w:t>
      </w:r>
      <w:r w:rsidR="002C7104">
        <w:rPr>
          <w:rFonts w:ascii="宋体" w:eastAsia="宋体" w:hAnsi="宋体"/>
        </w:rPr>
        <w:t>等</w:t>
      </w:r>
      <w:r w:rsidR="002C7104">
        <w:rPr>
          <w:rFonts w:ascii="宋体" w:eastAsia="宋体" w:hAnsi="宋体" w:hint="eastAsia"/>
        </w:rPr>
        <w:t>方法</w:t>
      </w:r>
      <w:r>
        <w:rPr>
          <w:rFonts w:ascii="宋体" w:eastAsia="宋体" w:hAnsi="宋体" w:hint="eastAsia"/>
        </w:rPr>
        <w:t>对</w:t>
      </w:r>
      <w:r>
        <w:rPr>
          <w:rFonts w:ascii="宋体" w:eastAsia="宋体" w:hAnsi="宋体"/>
        </w:rPr>
        <w:t>几何体与球的切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接的探究，</w:t>
      </w:r>
      <w:r w:rsidR="002C7104">
        <w:rPr>
          <w:rFonts w:ascii="宋体" w:eastAsia="宋体" w:hAnsi="宋体"/>
        </w:rPr>
        <w:t>探索空间图形，</w:t>
      </w:r>
      <w:r w:rsidR="002C7104">
        <w:rPr>
          <w:rFonts w:ascii="宋体" w:eastAsia="宋体" w:hAnsi="宋体" w:hint="eastAsia"/>
        </w:rPr>
        <w:t>强化</w:t>
      </w:r>
      <w:r w:rsidR="002C7104">
        <w:rPr>
          <w:rFonts w:ascii="宋体" w:eastAsia="宋体" w:hAnsi="宋体"/>
        </w:rPr>
        <w:t>空间观念。更好</w:t>
      </w:r>
      <w:r w:rsidR="002C7104">
        <w:rPr>
          <w:rFonts w:ascii="宋体" w:eastAsia="宋体" w:hAnsi="宋体" w:hint="eastAsia"/>
        </w:rPr>
        <w:t>地</w:t>
      </w:r>
      <w:r w:rsidR="002C7104">
        <w:rPr>
          <w:rFonts w:ascii="宋体" w:eastAsia="宋体" w:hAnsi="宋体"/>
        </w:rPr>
        <w:t>理解</w:t>
      </w:r>
      <w:r w:rsidR="002C7104">
        <w:rPr>
          <w:rFonts w:ascii="宋体" w:eastAsia="宋体" w:hAnsi="宋体" w:hint="eastAsia"/>
        </w:rPr>
        <w:t>、</w:t>
      </w:r>
      <w:r w:rsidR="002C7104">
        <w:rPr>
          <w:rFonts w:ascii="宋体" w:eastAsia="宋体" w:hAnsi="宋体"/>
        </w:rPr>
        <w:t>运用空间图形的结构特征</w:t>
      </w:r>
      <w:r w:rsidR="002C7104">
        <w:rPr>
          <w:rFonts w:ascii="宋体" w:eastAsia="宋体" w:hAnsi="宋体" w:hint="eastAsia"/>
        </w:rPr>
        <w:t>，</w:t>
      </w:r>
      <w:r w:rsidR="002C7104">
        <w:rPr>
          <w:rFonts w:ascii="宋体" w:eastAsia="宋体" w:hAnsi="宋体"/>
        </w:rPr>
        <w:t>进一步提</w:t>
      </w:r>
      <w:r w:rsidR="002C7104">
        <w:rPr>
          <w:rFonts w:ascii="宋体" w:eastAsia="宋体" w:hAnsi="宋体" w:hint="eastAsia"/>
        </w:rPr>
        <w:t>升直观想象的数学素养，提高</w:t>
      </w:r>
      <w:r w:rsidR="002C7104">
        <w:rPr>
          <w:rFonts w:ascii="宋体" w:eastAsia="宋体" w:hAnsi="宋体"/>
        </w:rPr>
        <w:t>运算能力、数学抽象能力</w:t>
      </w:r>
      <w:r w:rsidRPr="00B138CA">
        <w:rPr>
          <w:rFonts w:asciiTheme="minorEastAsia" w:eastAsiaTheme="minorEastAsia" w:hAnsiTheme="minorEastAsia"/>
        </w:rPr>
        <w:t>，让学生不再谈“球”色变</w:t>
      </w:r>
      <w:r>
        <w:rPr>
          <w:rFonts w:asciiTheme="minorEastAsia" w:eastAsiaTheme="minorEastAsia" w:hAnsiTheme="minorEastAsia" w:hint="eastAsia"/>
        </w:rPr>
        <w:t>。</w:t>
      </w:r>
    </w:p>
    <w:p w:rsidR="00FA74EE" w:rsidRDefault="002C7104" w:rsidP="004215D2">
      <w:pPr>
        <w:spacing w:line="400" w:lineRule="exact"/>
        <w:ind w:firstLine="48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szCs w:val="21"/>
        </w:rPr>
        <w:t>本节课教师引导语言</w:t>
      </w:r>
      <w:r>
        <w:rPr>
          <w:rFonts w:ascii="宋体" w:eastAsia="宋体" w:hAnsi="宋体" w:hint="eastAsia"/>
          <w:szCs w:val="21"/>
        </w:rPr>
        <w:t>可以</w:t>
      </w:r>
      <w:r>
        <w:rPr>
          <w:rFonts w:ascii="宋体" w:eastAsia="宋体" w:hAnsi="宋体"/>
          <w:szCs w:val="21"/>
        </w:rPr>
        <w:t>加以调整，</w:t>
      </w:r>
      <w:r>
        <w:rPr>
          <w:rFonts w:ascii="宋体" w:eastAsia="宋体" w:hAnsi="宋体" w:hint="eastAsia"/>
          <w:szCs w:val="21"/>
        </w:rPr>
        <w:t>使</w:t>
      </w:r>
      <w:r>
        <w:rPr>
          <w:rFonts w:ascii="宋体" w:eastAsia="宋体" w:hAnsi="宋体"/>
          <w:szCs w:val="21"/>
        </w:rPr>
        <w:t>语言更精炼，环节设置更紧凑，课堂讲授效果</w:t>
      </w:r>
      <w:r>
        <w:rPr>
          <w:rFonts w:ascii="宋体" w:eastAsia="宋体" w:hAnsi="宋体" w:hint="eastAsia"/>
          <w:szCs w:val="21"/>
        </w:rPr>
        <w:t>会</w:t>
      </w:r>
      <w:r>
        <w:rPr>
          <w:rFonts w:ascii="宋体" w:eastAsia="宋体" w:hAnsi="宋体"/>
          <w:szCs w:val="21"/>
        </w:rPr>
        <w:t>更好</w:t>
      </w:r>
      <w:r>
        <w:rPr>
          <w:rFonts w:ascii="宋体" w:eastAsia="宋体" w:hAnsi="宋体" w:hint="eastAsia"/>
          <w:szCs w:val="21"/>
        </w:rPr>
        <w:t>一些</w:t>
      </w:r>
      <w:r>
        <w:rPr>
          <w:rFonts w:ascii="宋体" w:eastAsia="宋体" w:hAnsi="宋体"/>
          <w:szCs w:val="21"/>
        </w:rPr>
        <w:t>。</w:t>
      </w:r>
      <w:r>
        <w:rPr>
          <w:rFonts w:ascii="宋体" w:eastAsia="宋体" w:hAnsi="宋体" w:hint="eastAsia"/>
          <w:color w:val="000000"/>
          <w:szCs w:val="21"/>
        </w:rPr>
        <w:t>时代发展要求我们要树立理解数学、理解学生、理解教学的观念来设计课堂教学， “以学生的发展为本”，在教学设计中，不仅要看到所教的学科知识，而且要看到相应的知识在学生发展中起什么作用；不仅要研究学生的发展规律，思考学习与发展的关系，而且要研究学生如何学；不仅要以适合学生认知特点的方式传授数学知识，还要在教学过程中时刻体现思想性，从而在提高学生在知识水平的同时，提高他们的素质，丰富他们的精神世界.</w:t>
      </w:r>
    </w:p>
    <w:p w:rsidR="00C66265" w:rsidRDefault="00C66265" w:rsidP="004215D2">
      <w:pPr>
        <w:spacing w:line="400" w:lineRule="exact"/>
        <w:ind w:firstLine="480"/>
        <w:rPr>
          <w:rFonts w:ascii="宋体" w:eastAsia="宋体" w:hAnsi="宋体"/>
          <w:color w:val="000000"/>
          <w:szCs w:val="21"/>
        </w:rPr>
      </w:pPr>
    </w:p>
    <w:p w:rsidR="00C66265" w:rsidRDefault="00C66265" w:rsidP="004215D2">
      <w:pPr>
        <w:spacing w:line="400" w:lineRule="exact"/>
        <w:ind w:firstLine="480"/>
        <w:rPr>
          <w:rFonts w:ascii="宋体" w:eastAsia="宋体" w:hAnsi="宋体"/>
          <w:color w:val="000000"/>
          <w:szCs w:val="21"/>
        </w:rPr>
      </w:pPr>
    </w:p>
    <w:p w:rsidR="00C66265" w:rsidRPr="00C66265" w:rsidRDefault="00C66265" w:rsidP="00C66265">
      <w:pPr>
        <w:spacing w:line="400" w:lineRule="exact"/>
        <w:rPr>
          <w:rFonts w:ascii="宋体" w:eastAsia="宋体" w:hAnsi="宋体"/>
          <w:b/>
          <w:color w:val="000000"/>
          <w:szCs w:val="21"/>
        </w:rPr>
      </w:pPr>
      <w:r w:rsidRPr="00C66265">
        <w:rPr>
          <w:rFonts w:ascii="宋体" w:eastAsia="宋体" w:hAnsi="宋体" w:hint="eastAsia"/>
          <w:b/>
          <w:color w:val="000000"/>
          <w:szCs w:val="21"/>
        </w:rPr>
        <w:t>八、专家点评：</w:t>
      </w:r>
    </w:p>
    <w:p w:rsidR="00C66265" w:rsidRPr="00C66265" w:rsidRDefault="00C66265" w:rsidP="00C66265">
      <w:pPr>
        <w:spacing w:line="400" w:lineRule="exact"/>
        <w:ind w:firstLine="480"/>
        <w:rPr>
          <w:rFonts w:ascii="宋体" w:eastAsia="宋体" w:hAnsi="宋体"/>
          <w:color w:val="000000"/>
          <w:szCs w:val="21"/>
        </w:rPr>
      </w:pPr>
      <w:r w:rsidRPr="00C66265">
        <w:rPr>
          <w:rFonts w:ascii="宋体" w:eastAsia="宋体" w:hAnsi="宋体" w:hint="eastAsia"/>
          <w:color w:val="000000"/>
          <w:szCs w:val="21"/>
        </w:rPr>
        <w:t>福建师大附中正高、特级教师，福建省首批中学数学名师工作室领衔名师</w:t>
      </w:r>
      <w:r w:rsidRPr="00C66265">
        <w:rPr>
          <w:rFonts w:ascii="宋体" w:eastAsia="宋体" w:hAnsi="宋体"/>
          <w:color w:val="000000"/>
          <w:szCs w:val="21"/>
        </w:rPr>
        <w:t>,省中小学教学名师江泽对</w:t>
      </w:r>
      <w:r w:rsidRPr="00C66265">
        <w:rPr>
          <w:rFonts w:ascii="宋体" w:eastAsia="宋体" w:hAnsi="宋体"/>
          <w:color w:val="000000"/>
          <w:szCs w:val="21"/>
        </w:rPr>
        <w:lastRenderedPageBreak/>
        <w:t>《球与空间几何体的接切问题》</w:t>
      </w:r>
      <w:r>
        <w:rPr>
          <w:rFonts w:ascii="宋体" w:eastAsia="宋体" w:hAnsi="宋体" w:hint="eastAsia"/>
          <w:color w:val="000000"/>
          <w:szCs w:val="21"/>
        </w:rPr>
        <w:t>一课</w:t>
      </w:r>
      <w:r w:rsidRPr="00C66265">
        <w:rPr>
          <w:rFonts w:ascii="宋体" w:eastAsia="宋体" w:hAnsi="宋体"/>
          <w:color w:val="000000"/>
          <w:szCs w:val="21"/>
        </w:rPr>
        <w:t>点评如下：</w:t>
      </w:r>
    </w:p>
    <w:p w:rsidR="00C66265" w:rsidRPr="00C66265" w:rsidRDefault="00C66265" w:rsidP="00C66265">
      <w:pPr>
        <w:spacing w:line="400" w:lineRule="exact"/>
        <w:ind w:firstLine="480"/>
        <w:rPr>
          <w:rFonts w:ascii="宋体" w:eastAsia="宋体" w:hAnsi="宋体"/>
          <w:color w:val="000000"/>
          <w:szCs w:val="21"/>
        </w:rPr>
      </w:pPr>
      <w:r w:rsidRPr="00C66265">
        <w:rPr>
          <w:rFonts w:ascii="宋体" w:eastAsia="宋体" w:hAnsi="宋体" w:hint="eastAsia"/>
          <w:color w:val="000000"/>
          <w:szCs w:val="21"/>
        </w:rPr>
        <w:t>微专题教学是高三总复习很好的一种教学形式，需要教师充分理解深度学习的意义，在知识交汇处精心设置问题，通过问题的探索，达到对一类问题的深度思考，有效提高学生对这类问题的解题能力，突显课堂复习的有效性。</w:t>
      </w:r>
    </w:p>
    <w:p w:rsidR="00C66265" w:rsidRPr="004215D2" w:rsidRDefault="00C66265" w:rsidP="00C66265">
      <w:pPr>
        <w:spacing w:line="40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C66265">
        <w:rPr>
          <w:rFonts w:ascii="宋体" w:eastAsia="宋体" w:hAnsi="宋体"/>
          <w:color w:val="000000"/>
          <w:szCs w:val="21"/>
        </w:rPr>
        <w:t xml:space="preserve"> 江建雅老师针对高频考点球与空间几何体的接切问题，整合各种题型，探索了多面体外接球的存在性问题，与球的半径度量问题，球半径的度量化归为两个，核心的思想方法“补形”与“外心垂线法”通过外星垂线法的探求，形成程序性的方法步骤，使得学生有法可依，建构通性通法；同时，江建雅老师又以山东2020年高考试题为例，探索已知球与多面体有关截线长问题，实现正反两类高考高频考点的突破，江建雅老师善于运用信息技术与数学理性思考相融合，使得问题不断化归，把空间问题平面化，很好落实思想方法的建构，核心素养的涵育，使得学生知识</w:t>
      </w:r>
      <w:r w:rsidRPr="00C66265">
        <w:rPr>
          <w:rFonts w:ascii="宋体" w:eastAsia="宋体" w:hAnsi="宋体" w:hint="eastAsia"/>
          <w:color w:val="000000"/>
          <w:szCs w:val="21"/>
        </w:rPr>
        <w:t>方法，能力素养和谐发展。</w:t>
      </w:r>
    </w:p>
    <w:sectPr w:rsidR="00C66265" w:rsidRPr="004215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78" w:rsidRDefault="00632178" w:rsidP="006F29C8">
      <w:r>
        <w:separator/>
      </w:r>
    </w:p>
  </w:endnote>
  <w:endnote w:type="continuationSeparator" w:id="0">
    <w:p w:rsidR="00632178" w:rsidRDefault="00632178" w:rsidP="006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78" w:rsidRDefault="00632178" w:rsidP="006F29C8">
      <w:r>
        <w:separator/>
      </w:r>
    </w:p>
  </w:footnote>
  <w:footnote w:type="continuationSeparator" w:id="0">
    <w:p w:rsidR="00632178" w:rsidRDefault="00632178" w:rsidP="006F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EE"/>
    <w:rsid w:val="0004144A"/>
    <w:rsid w:val="0009495B"/>
    <w:rsid w:val="001358CF"/>
    <w:rsid w:val="001E53B5"/>
    <w:rsid w:val="00205ABA"/>
    <w:rsid w:val="002A624C"/>
    <w:rsid w:val="002B2C5D"/>
    <w:rsid w:val="002C7104"/>
    <w:rsid w:val="00341606"/>
    <w:rsid w:val="004215D2"/>
    <w:rsid w:val="00491F28"/>
    <w:rsid w:val="00632178"/>
    <w:rsid w:val="006F29C8"/>
    <w:rsid w:val="0074011E"/>
    <w:rsid w:val="008E0B74"/>
    <w:rsid w:val="008E21D4"/>
    <w:rsid w:val="00AB081D"/>
    <w:rsid w:val="00B138CA"/>
    <w:rsid w:val="00B27996"/>
    <w:rsid w:val="00BD2631"/>
    <w:rsid w:val="00C66265"/>
    <w:rsid w:val="00D63688"/>
    <w:rsid w:val="00DE3DB2"/>
    <w:rsid w:val="00ED7D52"/>
    <w:rsid w:val="00EF67F7"/>
    <w:rsid w:val="00F5228E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BDBBF-1ABB-4A68-A6AB-340E37D6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  <w:style w:type="character" w:styleId="a5">
    <w:name w:val="Placeholder Text"/>
    <w:basedOn w:val="a0"/>
    <w:uiPriority w:val="99"/>
    <w:rPr>
      <w:color w:val="808080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customStyle="1" w:styleId="ab">
    <w:name w:val="正文文本_"/>
    <w:basedOn w:val="a0"/>
    <w:link w:val="1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b"/>
    <w:pPr>
      <w:shd w:val="clear" w:color="auto" w:fill="FFFFFF"/>
      <w:spacing w:after="170"/>
      <w:jc w:val="left"/>
    </w:pPr>
    <w:rPr>
      <w:rFonts w:ascii="MingLiU" w:eastAsia="MingLiU" w:hAnsi="MingLiU" w:cs="MingLiU"/>
      <w:sz w:val="34"/>
      <w:szCs w:val="34"/>
      <w:lang w:val="zh-CN" w:bidi="zh-CN"/>
    </w:rPr>
  </w:style>
  <w:style w:type="character" w:customStyle="1" w:styleId="4">
    <w:name w:val="正文文本 (4)_"/>
    <w:basedOn w:val="a0"/>
    <w:link w:val="40"/>
    <w:rPr>
      <w:rFonts w:ascii="MingLiU" w:eastAsia="MingLiU" w:hAnsi="MingLiU" w:cs="MingLiU"/>
      <w:sz w:val="120"/>
      <w:szCs w:val="120"/>
      <w:shd w:val="clear" w:color="auto" w:fill="FFFFFF"/>
      <w:lang w:val="zh-CN" w:bidi="zh-CN"/>
    </w:rPr>
  </w:style>
  <w:style w:type="paragraph" w:customStyle="1" w:styleId="40">
    <w:name w:val="正文文本 (4)"/>
    <w:basedOn w:val="a"/>
    <w:link w:val="4"/>
    <w:pPr>
      <w:shd w:val="clear" w:color="auto" w:fill="FFFFFF"/>
      <w:spacing w:after="80"/>
      <w:ind w:left="4130"/>
      <w:jc w:val="left"/>
    </w:pPr>
    <w:rPr>
      <w:rFonts w:ascii="MingLiU" w:eastAsia="MingLiU" w:hAnsi="MingLiU" w:cs="MingLiU"/>
      <w:sz w:val="120"/>
      <w:szCs w:val="120"/>
      <w:lang w:val="zh-CN" w:bidi="zh-CN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69B5-4AFD-4F3E-8A2D-46E7D726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585</Words>
  <Characters>3335</Characters>
  <Application>Microsoft Office Word</Application>
  <DocSecurity>0</DocSecurity>
  <Lines>27</Lines>
  <Paragraphs>7</Paragraphs>
  <ScaleCrop>false</ScaleCrop>
  <Company>Home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cp:lastPrinted>2021-12-01T15:29:00Z</cp:lastPrinted>
  <dcterms:created xsi:type="dcterms:W3CDTF">2021-12-05T14:45:00Z</dcterms:created>
  <dcterms:modified xsi:type="dcterms:W3CDTF">2021-12-19T05:31:00Z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ef94bc08d5394d99906ccd9a9107a0ff</vt:lpwstr>
  </property>
</Properties>
</file>